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2D" w:rsidRDefault="00F8602D" w:rsidP="00F860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602D">
        <w:rPr>
          <w:b/>
          <w:bCs/>
          <w:sz w:val="28"/>
          <w:szCs w:val="28"/>
        </w:rPr>
        <w:t xml:space="preserve">Nota dell’Ufficio per la Pastorale sociale e il lavoro, </w:t>
      </w:r>
    </w:p>
    <w:p w:rsidR="00F8602D" w:rsidRPr="00F8602D" w:rsidRDefault="00F8602D" w:rsidP="00F8602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602D">
        <w:rPr>
          <w:b/>
          <w:bCs/>
          <w:sz w:val="28"/>
          <w:szCs w:val="28"/>
        </w:rPr>
        <w:t>la giustizia e la pace, la salvaguardia del Creato</w:t>
      </w:r>
      <w:r>
        <w:rPr>
          <w:b/>
          <w:bCs/>
          <w:sz w:val="28"/>
          <w:szCs w:val="28"/>
        </w:rPr>
        <w:t>,</w:t>
      </w:r>
      <w:r w:rsidRPr="00F8602D">
        <w:rPr>
          <w:b/>
          <w:bCs/>
          <w:sz w:val="28"/>
          <w:szCs w:val="28"/>
        </w:rPr>
        <w:t xml:space="preserve"> </w:t>
      </w:r>
    </w:p>
    <w:p w:rsidR="00F8602D" w:rsidRPr="00F8602D" w:rsidRDefault="00F8602D" w:rsidP="00F8602D">
      <w:pPr>
        <w:spacing w:after="0" w:line="240" w:lineRule="auto"/>
        <w:jc w:val="center"/>
        <w:rPr>
          <w:sz w:val="28"/>
          <w:szCs w:val="28"/>
        </w:rPr>
      </w:pPr>
      <w:r w:rsidRPr="00F8602D">
        <w:rPr>
          <w:b/>
          <w:bCs/>
          <w:sz w:val="28"/>
          <w:szCs w:val="28"/>
        </w:rPr>
        <w:t>in merito all’incertezza sul futuro, in Italia, dell’Azienda Fiat</w:t>
      </w:r>
    </w:p>
    <w:p w:rsidR="00F8602D" w:rsidRPr="00F8602D" w:rsidRDefault="00F8602D" w:rsidP="00F8602D">
      <w:pPr>
        <w:jc w:val="both"/>
        <w:rPr>
          <w:sz w:val="28"/>
          <w:szCs w:val="28"/>
        </w:rPr>
      </w:pPr>
    </w:p>
    <w:p w:rsidR="00F8602D" w:rsidRPr="00F8602D" w:rsidRDefault="00F8602D" w:rsidP="00F8602D">
      <w:pPr>
        <w:jc w:val="both"/>
        <w:rPr>
          <w:sz w:val="28"/>
          <w:szCs w:val="28"/>
        </w:rPr>
      </w:pPr>
    </w:p>
    <w:p w:rsidR="00F8602D" w:rsidRPr="00F8602D" w:rsidRDefault="00F8602D" w:rsidP="00F8602D">
      <w:pPr>
        <w:jc w:val="both"/>
      </w:pPr>
      <w:r w:rsidRPr="00F8602D">
        <w:t xml:space="preserve">La Chiesa di Nola è sempre stata attenta alle dinamiche sociali del territorio e per il passato ha dato il suo fattivo contributo  perché lo stabilimento di </w:t>
      </w:r>
      <w:proofErr w:type="spellStart"/>
      <w:r w:rsidRPr="00F8602D">
        <w:t>Pomigliano</w:t>
      </w:r>
      <w:proofErr w:type="spellEnd"/>
      <w:r w:rsidRPr="00F8602D">
        <w:t xml:space="preserve"> d’Arco non chiudesse. Il vescovo, mons. Beniamino </w:t>
      </w:r>
      <w:proofErr w:type="spellStart"/>
      <w:r w:rsidRPr="00F8602D">
        <w:t>Depalma</w:t>
      </w:r>
      <w:proofErr w:type="spellEnd"/>
      <w:r w:rsidRPr="00F8602D">
        <w:t>, insieme a tutta la comunità diocesana, condivide, in questo momento di difficoltà e di incertezza, le preoccupazioni dei lavoratori della Fiat e delle loro famiglie. Lo stesso Pastore aveva sollecitato, in più occasioni, il Presidente della Repubblica e il dott. Marchionne a prendere in seria considerazione il dramma di tanti uomini e donne, per evitare una vera sciagura sociale.</w:t>
      </w:r>
    </w:p>
    <w:p w:rsidR="00F8602D" w:rsidRPr="00F8602D" w:rsidRDefault="00F8602D" w:rsidP="00F8602D">
      <w:pPr>
        <w:jc w:val="both"/>
      </w:pPr>
      <w:r w:rsidRPr="00F8602D">
        <w:t>Attualmente, dopo le recenti e preoccupanti dichiarazioni dell’Azienda Fiat, si sta creando, ancora una volta, un clima di agitazione, di inquietudine, di ansia per il futuro. È vero che ci sono problemi legati alla crisi economica, al mercato e alla globalizzazione dell’economia. Ma è pur vero che non devono essere sempre e solo i lavoratori a pagare scelte che rispondono solo a logiche di un liberismo selvaggio che sacrifica le persone e le loro famiglie all’idolo del denaro e della massimizzazione del profitto. Questo tempo di crisi non può non essere tempo di solidarietà, tempo di condivisione, da parte di tutti. Anche dell’Azienda Fiat.</w:t>
      </w:r>
    </w:p>
    <w:p w:rsidR="00F8602D" w:rsidRPr="00F8602D" w:rsidRDefault="00F8602D" w:rsidP="00F8602D">
      <w:pPr>
        <w:jc w:val="both"/>
      </w:pPr>
      <w:r w:rsidRPr="00F8602D">
        <w:t>La Chiesa nel suo Magistero sociale ricorda a tutti che nel rapporto tra capitale e lavoro è l’uomo il “centro” di tutto il processo economico e che </w:t>
      </w:r>
      <w:r w:rsidRPr="00F8602D">
        <w:rPr>
          <w:i/>
          <w:iCs/>
        </w:rPr>
        <w:t>“i mezzi di produzione non possono essere posseduti per possedere, perché l’unico titolo legittimo al loro possesso è che essi servano al lavoro”</w:t>
      </w:r>
      <w:r w:rsidRPr="00F8602D">
        <w:t> (Giovanni Paolo II, </w:t>
      </w:r>
      <w:proofErr w:type="spellStart"/>
      <w:r w:rsidRPr="00F8602D">
        <w:rPr>
          <w:i/>
          <w:iCs/>
        </w:rPr>
        <w:t>Laborem</w:t>
      </w:r>
      <w:proofErr w:type="spellEnd"/>
      <w:r w:rsidRPr="00F8602D">
        <w:rPr>
          <w:i/>
          <w:iCs/>
        </w:rPr>
        <w:t xml:space="preserve"> </w:t>
      </w:r>
      <w:proofErr w:type="spellStart"/>
      <w:r w:rsidRPr="00F8602D">
        <w:rPr>
          <w:i/>
          <w:iCs/>
        </w:rPr>
        <w:t>exercens</w:t>
      </w:r>
      <w:proofErr w:type="spellEnd"/>
      <w:r w:rsidRPr="00F8602D">
        <w:t>). Eppure tanti lavoratori, oggi, vivono una condizione di vita precaria, vivono in balia dell’incertezza sul futuro proprio e delle proprie famiglie: nessuno può giocare con il diritto al lavoro, nessuno può “giocare” con la vita delle persone.</w:t>
      </w:r>
    </w:p>
    <w:p w:rsidR="00F8602D" w:rsidRPr="00F8602D" w:rsidRDefault="00F8602D" w:rsidP="00F8602D">
      <w:pPr>
        <w:jc w:val="both"/>
      </w:pPr>
      <w:r w:rsidRPr="00F8602D">
        <w:rPr>
          <w:i/>
          <w:iCs/>
        </w:rPr>
        <w:t>“La Chiesa riconosce la giusta funzione del profitto, come indicatore del buon andamento dell'azienda. Tuttavia, il profitto non è l'unico indice delle condizioni dell'azienda. È possibile che i conti economici siano in ordine ed insieme che gli uomini, che costituiscono il patrimonio più prezioso dell'azienda, siano umiliati e offesi nella loro dignità. Oltre ad essere moralmente inammissibile, ciò non può non avere in prospettiva riflessi negativi anche per l'efficienza economica dell'azienda. Scopo dell'impresa, infatti, non è semplicemente la produzione del profitto, bensì l'esistenza stessa dell'impresa come comunità di uomini che, in diverso modo, perseguono il soddisfacimento dei loro fondamentali bisogni e costituiscono un particolare gruppo al servizio dell'intera società. Il profitto è un regolatore della vita dell'azienda, ma non è l'unico; ad esso va aggiunta la considerazione di altri fattori umani e morali che, a lungo periodo, sono almeno egualmente essenziali per la vita dell'impresa”</w:t>
      </w:r>
      <w:r w:rsidRPr="00F8602D">
        <w:t>. (Giovanni Paolo II, </w:t>
      </w:r>
      <w:proofErr w:type="spellStart"/>
      <w:r w:rsidRPr="00F8602D">
        <w:rPr>
          <w:i/>
          <w:iCs/>
        </w:rPr>
        <w:t>Centesimus</w:t>
      </w:r>
      <w:proofErr w:type="spellEnd"/>
      <w:r w:rsidRPr="00F8602D">
        <w:rPr>
          <w:i/>
          <w:iCs/>
        </w:rPr>
        <w:t xml:space="preserve"> </w:t>
      </w:r>
      <w:proofErr w:type="spellStart"/>
      <w:r w:rsidRPr="00F8602D">
        <w:rPr>
          <w:i/>
          <w:iCs/>
        </w:rPr>
        <w:t>Annus</w:t>
      </w:r>
      <w:proofErr w:type="spellEnd"/>
      <w:r w:rsidRPr="00F8602D">
        <w:t>).</w:t>
      </w:r>
    </w:p>
    <w:p w:rsidR="00F8602D" w:rsidRPr="00F8602D" w:rsidRDefault="00F8602D" w:rsidP="00F8602D">
      <w:r w:rsidRPr="00F8602D">
        <w:t> </w:t>
      </w:r>
    </w:p>
    <w:p w:rsidR="00433DD5" w:rsidRDefault="00433DD5"/>
    <w:sectPr w:rsidR="00433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>
    <w:useFELayout/>
  </w:compat>
  <w:rsids>
    <w:rsidRoot w:val="00F8602D"/>
    <w:rsid w:val="00433DD5"/>
    <w:rsid w:val="00F8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2017-06-16T11:36:00Z</dcterms:created>
  <dcterms:modified xsi:type="dcterms:W3CDTF">2017-06-16T11:36:00Z</dcterms:modified>
</cp:coreProperties>
</file>