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D8" w:rsidRPr="003D01D8" w:rsidRDefault="003D01D8" w:rsidP="003D01D8">
      <w:pPr>
        <w:jc w:val="center"/>
        <w:rPr>
          <w:b/>
          <w:sz w:val="28"/>
          <w:szCs w:val="28"/>
        </w:rPr>
      </w:pPr>
      <w:r w:rsidRPr="003D01D8">
        <w:rPr>
          <w:b/>
          <w:sz w:val="28"/>
          <w:szCs w:val="28"/>
        </w:rPr>
        <w:t>Diocesi di Nola</w:t>
      </w:r>
    </w:p>
    <w:p w:rsidR="003D01D8" w:rsidRDefault="003D01D8" w:rsidP="003D01D8">
      <w:pPr>
        <w:jc w:val="center"/>
        <w:rPr>
          <w:sz w:val="24"/>
          <w:szCs w:val="24"/>
        </w:rPr>
      </w:pPr>
      <w:r>
        <w:rPr>
          <w:sz w:val="24"/>
          <w:szCs w:val="24"/>
        </w:rPr>
        <w:t>Ufficio per le Comunicazioni sociali</w:t>
      </w:r>
    </w:p>
    <w:p w:rsidR="003D01D8" w:rsidRDefault="003D01D8" w:rsidP="003D01D8">
      <w:pPr>
        <w:jc w:val="center"/>
        <w:rPr>
          <w:sz w:val="24"/>
          <w:szCs w:val="24"/>
        </w:rPr>
      </w:pPr>
    </w:p>
    <w:p w:rsidR="003D01D8" w:rsidRPr="003D01D8" w:rsidRDefault="003D01D8" w:rsidP="003D01D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Comunicato stampa</w:t>
      </w:r>
    </w:p>
    <w:p w:rsidR="003D01D8" w:rsidRDefault="003D01D8" w:rsidP="003D01D8">
      <w:pPr>
        <w:jc w:val="both"/>
      </w:pPr>
    </w:p>
    <w:p w:rsidR="003D01D8" w:rsidRPr="003D01D8" w:rsidRDefault="003D01D8" w:rsidP="003D01D8">
      <w:pPr>
        <w:jc w:val="both"/>
      </w:pPr>
      <w:r w:rsidRPr="003D01D8">
        <w:t xml:space="preserve">“La Cripta di </w:t>
      </w:r>
      <w:proofErr w:type="spellStart"/>
      <w:r w:rsidRPr="003D01D8">
        <w:t>S.Felice</w:t>
      </w:r>
      <w:proofErr w:type="spellEnd"/>
      <w:r w:rsidRPr="003D01D8">
        <w:t>, Vescovo e Martire, nell’</w:t>
      </w:r>
      <w:proofErr w:type="spellStart"/>
      <w:r w:rsidRPr="003D01D8">
        <w:t>Insula</w:t>
      </w:r>
      <w:proofErr w:type="spellEnd"/>
      <w:r w:rsidRPr="003D01D8">
        <w:t xml:space="preserve"> </w:t>
      </w:r>
      <w:proofErr w:type="spellStart"/>
      <w:r w:rsidRPr="003D01D8">
        <w:t>Episcopalis</w:t>
      </w:r>
      <w:proofErr w:type="spellEnd"/>
      <w:r w:rsidRPr="003D01D8">
        <w:t xml:space="preserve"> di Nola”. Questo il tema del convegno che si svolgerà giovedì 11 luglio 2013 presso il Salone dei Medaglioni del Palazzo vescovile di Nola. Il convegno consentirà di presentare i primi risultati dell’ indagine archeologica avviata nella Cripta di San Felice Vescovo e Martire, sottoposta alla Basilica Cattedrale di Nola, indicata dalla tradizione locale quale luogo di sepoltura del </w:t>
      </w:r>
      <w:proofErr w:type="spellStart"/>
      <w:r w:rsidRPr="003D01D8">
        <w:t>protovescovo</w:t>
      </w:r>
      <w:proofErr w:type="spellEnd"/>
      <w:r w:rsidRPr="003D01D8">
        <w:t xml:space="preserve"> </w:t>
      </w:r>
      <w:proofErr w:type="spellStart"/>
      <w:r w:rsidRPr="003D01D8">
        <w:t>nolano</w:t>
      </w:r>
      <w:proofErr w:type="spellEnd"/>
      <w:r w:rsidRPr="003D01D8">
        <w:t>.</w:t>
      </w:r>
    </w:p>
    <w:p w:rsidR="003D01D8" w:rsidRPr="003D01D8" w:rsidRDefault="003D01D8" w:rsidP="003D01D8">
      <w:pPr>
        <w:jc w:val="both"/>
      </w:pPr>
      <w:r w:rsidRPr="003D01D8">
        <w:t xml:space="preserve">La giornata di studi - promossa dal Ministero per i Beni e le Attività Culturali, dalla Soprintendenza Speciale per i Beni Archeologici di Napoli e Pompei e dall’Ufficio per i Beni Culturali della Diocesi di Nola - si articolerà in tre sessioni: la prima, dalle 9:30 alle 12:30, sarà presieduta da Mons. Pasquale D’Onofrio, Vicario Generale della Diocesi di Nola; la seconda, dalle 15:30 alle 17:00, sarà presieduta dal dott. Pierfrancesco Talamo, Soprintendenza Speciale per i Beni Archeologici di Napoli e Pompei; la terza, dalle 17:30 alle 18:30, sarà presieduta dal prof. Filippo </w:t>
      </w:r>
      <w:proofErr w:type="spellStart"/>
      <w:r w:rsidRPr="003D01D8">
        <w:t>Terrasi</w:t>
      </w:r>
      <w:proofErr w:type="spellEnd"/>
      <w:r w:rsidRPr="003D01D8">
        <w:t xml:space="preserve">, Seconda Università degli Studi di Napoli. Apriranno il convegno, per un breve saluto, S.E. Mons. Beniamino </w:t>
      </w:r>
      <w:proofErr w:type="spellStart"/>
      <w:r w:rsidRPr="003D01D8">
        <w:t>Depalma</w:t>
      </w:r>
      <w:proofErr w:type="spellEnd"/>
      <w:r w:rsidRPr="003D01D8">
        <w:t xml:space="preserve">,  Vescovo di Nola, l’avv. Geremia </w:t>
      </w:r>
      <w:proofErr w:type="spellStart"/>
      <w:r w:rsidRPr="003D01D8">
        <w:t>Biancardi</w:t>
      </w:r>
      <w:proofErr w:type="spellEnd"/>
      <w:r w:rsidRPr="003D01D8">
        <w:t xml:space="preserve">, sindaco di Nola, l’arch. Giorgio </w:t>
      </w:r>
      <w:proofErr w:type="spellStart"/>
      <w:r w:rsidRPr="003D01D8">
        <w:t>Cozzolino</w:t>
      </w:r>
      <w:proofErr w:type="spellEnd"/>
      <w:r w:rsidRPr="003D01D8">
        <w:t xml:space="preserve">, Soprintendenza per  i Beni Architettonici, Paesaggistici, Storici, Artistici ed </w:t>
      </w:r>
      <w:proofErr w:type="spellStart"/>
      <w:r w:rsidRPr="003D01D8">
        <w:t>Etnoantropologici</w:t>
      </w:r>
      <w:proofErr w:type="spellEnd"/>
      <w:r w:rsidRPr="003D01D8">
        <w:t xml:space="preserve"> di Napoli e Provincia.</w:t>
      </w:r>
    </w:p>
    <w:p w:rsidR="003D01D8" w:rsidRPr="003D01D8" w:rsidRDefault="003D01D8" w:rsidP="003D01D8">
      <w:pPr>
        <w:jc w:val="both"/>
      </w:pPr>
      <w:r w:rsidRPr="003D01D8">
        <w:t xml:space="preserve">Il convegno sarà presentato domani da Mons. Pasquale D’Onofrio, vicario generale della Diocesi, nell’edizione delle ore 14:00 del </w:t>
      </w:r>
      <w:proofErr w:type="spellStart"/>
      <w:r w:rsidRPr="003D01D8">
        <w:t>TgR</w:t>
      </w:r>
      <w:proofErr w:type="spellEnd"/>
      <w:r w:rsidRPr="003D01D8">
        <w:t xml:space="preserve"> Campania.</w:t>
      </w:r>
    </w:p>
    <w:p w:rsidR="0094109E" w:rsidRDefault="0094109E"/>
    <w:sectPr w:rsidR="00941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hyphenationZone w:val="283"/>
  <w:characterSpacingControl w:val="doNotCompress"/>
  <w:compat>
    <w:useFELayout/>
  </w:compat>
  <w:rsids>
    <w:rsidRoot w:val="003D01D8"/>
    <w:rsid w:val="003D01D8"/>
    <w:rsid w:val="0094109E"/>
    <w:rsid w:val="00D7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Company>Grizli777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2017-06-16T13:38:00Z</dcterms:created>
  <dcterms:modified xsi:type="dcterms:W3CDTF">2017-06-16T13:39:00Z</dcterms:modified>
</cp:coreProperties>
</file>