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73" w:rsidRDefault="00A06273" w:rsidP="00A06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Diocesi di Nola</w:t>
      </w:r>
    </w:p>
    <w:p w:rsidR="00A06273" w:rsidRDefault="00A06273" w:rsidP="00A06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Ufficio per le Comunicazioni sociali</w:t>
      </w:r>
    </w:p>
    <w:p w:rsidR="00A06273" w:rsidRDefault="00A06273" w:rsidP="00A06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6273" w:rsidRDefault="00A06273" w:rsidP="00A062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06273" w:rsidRDefault="00A06273" w:rsidP="00A062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Comunicato stampa</w:t>
      </w:r>
    </w:p>
    <w:p w:rsidR="00A06273" w:rsidRDefault="00A06273" w:rsidP="00A062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06273" w:rsidRDefault="00A06273" w:rsidP="00A06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273" w:rsidRDefault="00A06273" w:rsidP="00A0627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Il 27 gennaio alle 18:30, presso il Palazzo vescovile di Nola, si svolgerà l’incontro di inaugurazione del III anno della Scuola di Formazione all’impegno socio-politico promossa dalla Chiesa di Nola. </w:t>
      </w:r>
    </w:p>
    <w:p w:rsidR="00A06273" w:rsidRDefault="00A06273" w:rsidP="00A0627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A06273" w:rsidRDefault="00A06273" w:rsidP="00A06273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«La Scuola – ha dichiarato il vescovo 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Depalma</w:t>
      </w:r>
      <w:proofErr w:type="spellEnd"/>
      <w:r>
        <w:rPr>
          <w:rFonts w:ascii="Times New Roman" w:hAnsi="Times New Roman"/>
          <w:b/>
          <w:color w:val="333333"/>
          <w:sz w:val="24"/>
          <w:szCs w:val="24"/>
        </w:rPr>
        <w:t xml:space="preserve"> – è un’importante occasione di formazione e confronto per quanti desiderino contribuire alla rinascita del nostro territorio, per tutti gli uomini e le donne di buona volontà che abbiano a cuore il nostro bene comune»</w:t>
      </w:r>
    </w:p>
    <w:p w:rsidR="00A06273" w:rsidRDefault="00A06273" w:rsidP="00A06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273" w:rsidRDefault="00A06273" w:rsidP="00A06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6273" w:rsidRDefault="00A06273" w:rsidP="00A0627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6273" w:rsidRDefault="00A06273" w:rsidP="00A0627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Si avvicina il giorno dell'inaugurazione del III anno della Scuola di Formazione all’impegno socio-politico promossa della Chiesa di Nola. Il 27 gennaio, infatti, alle 18:30, presso il Palazzo vescovile di Nola (Sala dei Medaglioni), si svolgerà l'incontro di apertura del percorso formativo, al quale interverrà il prof. Giuseppe </w:t>
      </w:r>
      <w:proofErr w:type="spellStart"/>
      <w:r>
        <w:rPr>
          <w:color w:val="333333"/>
        </w:rPr>
        <w:t>Acocella</w:t>
      </w:r>
      <w:proofErr w:type="spellEnd"/>
      <w:r>
        <w:rPr>
          <w:color w:val="333333"/>
        </w:rPr>
        <w:t>, ordinario di Filosofia del Diritto presso l'Università degli Studi di Napoli "Federico II" e coordinatore della V Commissione per le Politiche sociali del C.N.E.L.</w:t>
      </w:r>
    </w:p>
    <w:p w:rsidR="00A06273" w:rsidRDefault="00A06273" w:rsidP="00A0627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A06273" w:rsidRDefault="00A06273" w:rsidP="00A0627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La scuola, quest’anno, avrà un’attenzione particolare al territorio. Gli incontri formativi si terranno, infatti, nelle tre Zone Pastorali della Diocesi. </w:t>
      </w:r>
      <w:r>
        <w:rPr>
          <w:i/>
          <w:color w:val="333333"/>
        </w:rPr>
        <w:t>Democrazia, Sviluppo, Cittadinanza e Legalità</w:t>
      </w:r>
      <w:r>
        <w:rPr>
          <w:color w:val="333333"/>
        </w:rPr>
        <w:t xml:space="preserve"> i temi proposti che saranno declinati nelle varie sedi zonali per poi essere approfonditi in appositi incontri diocesani.</w:t>
      </w:r>
    </w:p>
    <w:p w:rsidR="00A06273" w:rsidRDefault="00A06273" w:rsidP="00A0627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A06273" w:rsidRDefault="00A06273" w:rsidP="00A06273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«La Scuola – ha dichiarato il vescovo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Depalma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– è un’importante occasione di formazione e confronto per quanti desiderino contribuire alla rinascita del nostro territorio, per tutti gli uomini e le donne di buona volontà che abbiano a cuore la cura del bene comune».</w:t>
      </w:r>
    </w:p>
    <w:p w:rsidR="00A06273" w:rsidRDefault="00A06273" w:rsidP="00A0627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6273" w:rsidRDefault="00A06273" w:rsidP="00A0627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Le lezioni zonali si terranno in data 1 e 15 febbraio 2014/ 1 e 15 marzo 2014, dalle 9:00 alle 12:30, nei seguenti luoghi: I zona pastorale: parrocchia dei Santi Margherita e </w:t>
      </w:r>
      <w:proofErr w:type="spellStart"/>
      <w:r>
        <w:rPr>
          <w:color w:val="333333"/>
        </w:rPr>
        <w:t>Potito</w:t>
      </w:r>
      <w:proofErr w:type="spellEnd"/>
      <w:r>
        <w:rPr>
          <w:color w:val="333333"/>
        </w:rPr>
        <w:t xml:space="preserve"> – Lauro; II zona pastorale: convento di San Vito – </w:t>
      </w:r>
      <w:proofErr w:type="spellStart"/>
      <w:r>
        <w:rPr>
          <w:color w:val="333333"/>
        </w:rPr>
        <w:t>Marigliano</w:t>
      </w:r>
      <w:proofErr w:type="spellEnd"/>
      <w:r>
        <w:rPr>
          <w:color w:val="333333"/>
        </w:rPr>
        <w:t xml:space="preserve">; III zona pastorale: ex polverificio borbonico, via P. </w:t>
      </w:r>
      <w:proofErr w:type="spellStart"/>
      <w:r>
        <w:rPr>
          <w:color w:val="333333"/>
        </w:rPr>
        <w:t>Vitiello</w:t>
      </w:r>
      <w:proofErr w:type="spellEnd"/>
      <w:r>
        <w:rPr>
          <w:color w:val="333333"/>
        </w:rPr>
        <w:t xml:space="preserve"> – Scafati. Gli incontri a carattere diocesano si svolgeranno invece presso il Palazzo Vescovile di Nola, dalle 9:00 alle 12:30, nelle seguenti date: 8 e 22 febbraio 2014/8 e 22 marzo 2014</w:t>
      </w:r>
    </w:p>
    <w:p w:rsidR="00A06273" w:rsidRDefault="00A06273" w:rsidP="00A0627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A06273" w:rsidRDefault="00A06273" w:rsidP="00A06273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Enfasigrassetto"/>
          <w:b w:val="0"/>
          <w:color w:val="333333"/>
        </w:rPr>
        <w:t xml:space="preserve">È ancora possibile iscriversi inviando il modulo di iscrizione - qui allegato - all'indirizzo </w:t>
      </w:r>
      <w:hyperlink r:id="rId4" w:history="1">
        <w:r>
          <w:rPr>
            <w:rStyle w:val="Collegamentoipertestuale"/>
            <w:bCs/>
            <w:color w:val="26608C"/>
            <w:u w:val="none"/>
          </w:rPr>
          <w:t>sgr.scuolapolitica@chiesadinola.it</w:t>
        </w:r>
      </w:hyperlink>
      <w:r>
        <w:rPr>
          <w:color w:val="333333"/>
        </w:rPr>
        <w:t>.</w:t>
      </w:r>
    </w:p>
    <w:p w:rsidR="00000000" w:rsidRDefault="00A06273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06273"/>
    <w:rsid w:val="00A0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0627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062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r.scuolapolitica@chiesadin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>Grizli777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2017-06-23T13:56:00Z</dcterms:created>
  <dcterms:modified xsi:type="dcterms:W3CDTF">2017-06-23T13:56:00Z</dcterms:modified>
</cp:coreProperties>
</file>