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A11212" w14:textId="456D2FDF" w:rsidR="005B469F" w:rsidRDefault="005B469F" w:rsidP="005B469F">
      <w:pPr>
        <w:spacing w:after="0" w:line="440" w:lineRule="exact"/>
        <w:jc w:val="both"/>
        <w:rPr>
          <w:rFonts w:ascii="Book Antiqua" w:hAnsi="Book Antiqua"/>
          <w:sz w:val="26"/>
          <w:szCs w:val="26"/>
        </w:rPr>
      </w:pPr>
      <w:r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ab/>
      </w:r>
    </w:p>
    <w:p w14:paraId="74DC61DB" w14:textId="77777777" w:rsidR="005B469F" w:rsidRPr="00962DD0" w:rsidRDefault="005B469F" w:rsidP="005B469F">
      <w:pPr>
        <w:tabs>
          <w:tab w:val="left" w:pos="0"/>
        </w:tabs>
        <w:jc w:val="right"/>
        <w:rPr>
          <w:rFonts w:ascii="Snell Roundhand" w:hAnsi="Snell Roundhand"/>
          <w:b/>
          <w:bCs/>
          <w:color w:val="4A8A6B"/>
          <w:sz w:val="24"/>
          <w:szCs w:val="24"/>
        </w:rPr>
      </w:pPr>
      <w:bookmarkStart w:id="0" w:name="_GoBack"/>
      <w:bookmarkEnd w:id="0"/>
      <w:r w:rsidRPr="00962DD0">
        <w:rPr>
          <w:rFonts w:ascii="Snell Roundhand" w:hAnsi="Snell Roundhand"/>
          <w:b/>
          <w:bCs/>
          <w:color w:val="4A8A6B"/>
          <w:sz w:val="24"/>
          <w:szCs w:val="24"/>
        </w:rPr>
        <w:t>Nola</w:t>
      </w:r>
      <w:r>
        <w:rPr>
          <w:rFonts w:ascii="Snell Roundhand" w:hAnsi="Snell Roundhand"/>
          <w:b/>
          <w:bCs/>
          <w:color w:val="4A8A6B"/>
          <w:sz w:val="24"/>
          <w:szCs w:val="24"/>
        </w:rPr>
        <w:t>,</w:t>
      </w:r>
      <w:r w:rsidRPr="00962DD0">
        <w:rPr>
          <w:rFonts w:ascii="Snell Roundhand" w:hAnsi="Snell Roundhand"/>
          <w:b/>
          <w:bCs/>
          <w:color w:val="4A8A6B"/>
          <w:sz w:val="24"/>
          <w:szCs w:val="24"/>
        </w:rPr>
        <w:t xml:space="preserve"> </w:t>
      </w:r>
      <w:r>
        <w:rPr>
          <w:rFonts w:ascii="Snell Roundhand" w:hAnsi="Snell Roundhand"/>
          <w:b/>
          <w:bCs/>
          <w:color w:val="4A8A6B"/>
          <w:sz w:val="24"/>
          <w:szCs w:val="24"/>
        </w:rPr>
        <w:t>20 settembre</w:t>
      </w:r>
      <w:r w:rsidRPr="00962DD0">
        <w:rPr>
          <w:rFonts w:ascii="Snell Roundhand" w:hAnsi="Snell Roundhand"/>
          <w:b/>
          <w:bCs/>
          <w:color w:val="4A8A6B"/>
          <w:sz w:val="24"/>
          <w:szCs w:val="24"/>
        </w:rPr>
        <w:t xml:space="preserve"> 2018</w:t>
      </w:r>
    </w:p>
    <w:p w14:paraId="1B3EE7DA" w14:textId="77777777" w:rsidR="005B469F" w:rsidRDefault="005B469F" w:rsidP="005B469F">
      <w:pPr>
        <w:spacing w:after="0" w:line="440" w:lineRule="exact"/>
        <w:jc w:val="both"/>
        <w:rPr>
          <w:rFonts w:ascii="Book Antiqua" w:hAnsi="Book Antiqua"/>
          <w:sz w:val="26"/>
          <w:szCs w:val="26"/>
        </w:rPr>
      </w:pPr>
    </w:p>
    <w:p w14:paraId="2945321C" w14:textId="793BF910" w:rsidR="005B469F" w:rsidRPr="005B469F" w:rsidRDefault="005B469F" w:rsidP="005B469F">
      <w:pPr>
        <w:tabs>
          <w:tab w:val="left" w:pos="0"/>
        </w:tabs>
        <w:jc w:val="both"/>
        <w:rPr>
          <w:rFonts w:ascii="Snell Roundhand" w:hAnsi="Snell Roundhand"/>
          <w:b/>
          <w:bCs/>
          <w:color w:val="4A8A6B"/>
          <w:sz w:val="28"/>
          <w:szCs w:val="28"/>
        </w:rPr>
      </w:pP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A tutta la chiesa di Dio che è in Nola  </w:t>
      </w:r>
    </w:p>
    <w:p w14:paraId="5EA015A4" w14:textId="77777777" w:rsidR="005B469F" w:rsidRPr="00794430" w:rsidRDefault="005B469F" w:rsidP="005B469F">
      <w:pPr>
        <w:spacing w:after="0" w:line="336" w:lineRule="atLeast"/>
        <w:ind w:firstLine="708"/>
        <w:jc w:val="both"/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</w:pP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                                                                   un cordiale saluto con l’augurio di vivere questo tempo di “ripresa” delle attività pastorali nella grazia del Signore e nella serenità dello spirito! Auguro un tempo fruttuoso per tutti e per ciascuno sia spiritualmente sia pastoralmente! Voi, presbiteri e diaconi, religiosi e religiose e fedeli laici che avete risposto con fede e generosità alla chiamata del Signore che vi ha scelti “secondo il piano stabilito da Dio Padre, mediante lo Spirito che santifica, per obbedire a Gesù Cristo e per essere aspersi dal suo </w:t>
      </w:r>
      <w:proofErr w:type="gramStart"/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>sangue”(</w:t>
      </w:r>
      <w:proofErr w:type="gramEnd"/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>1Pt 1,2) e testimoniare la sua opera nel mondo</w:t>
      </w:r>
      <w:r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 </w:t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invito a non </w:t>
      </w:r>
      <w:r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>lasciarci</w:t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 impaurire dalle difficoltà e dalle sfide del mondo attuale (</w:t>
      </w:r>
      <w:proofErr w:type="spellStart"/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>cfr</w:t>
      </w:r>
      <w:proofErr w:type="spellEnd"/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 </w:t>
      </w:r>
      <w:proofErr w:type="spellStart"/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>Esort</w:t>
      </w:r>
      <w:proofErr w:type="spellEnd"/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. </w:t>
      </w:r>
      <w:proofErr w:type="spellStart"/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>ap</w:t>
      </w:r>
      <w:proofErr w:type="spellEnd"/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>. </w:t>
      </w:r>
      <w:proofErr w:type="spellStart"/>
      <w:r w:rsidRPr="00794430">
        <w:rPr>
          <w:rFonts w:ascii="Book Antiqua" w:eastAsia="Times New Roman" w:hAnsi="Book Antiqua" w:cs="Times New Roman"/>
          <w:i/>
          <w:iCs/>
          <w:color w:val="000000"/>
          <w:sz w:val="26"/>
          <w:szCs w:val="26"/>
          <w:lang w:eastAsia="it-IT"/>
        </w:rPr>
        <w:t>Evangelii</w:t>
      </w:r>
      <w:proofErr w:type="spellEnd"/>
      <w:r w:rsidRPr="00794430">
        <w:rPr>
          <w:rFonts w:ascii="Book Antiqua" w:eastAsia="Times New Roman" w:hAnsi="Book Antiqua" w:cs="Times New Roman"/>
          <w:i/>
          <w:iCs/>
          <w:color w:val="000000"/>
          <w:sz w:val="26"/>
          <w:szCs w:val="26"/>
          <w:lang w:eastAsia="it-IT"/>
        </w:rPr>
        <w:t xml:space="preserve"> gaudium</w:t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, 52-75), che rendono oggi ancora più ardua la nostra missione, ma a porre insieme la vostra fiducia nel Signore. A imitazione dei primi discepoli con Pietro, il quale esclamò: «Sulla tua parola getterò le reti!» </w:t>
      </w:r>
      <w:r w:rsidRPr="00794430">
        <w:rPr>
          <w:rFonts w:ascii="Book Antiqua" w:eastAsia="Times New Roman" w:hAnsi="Book Antiqua" w:cs="Times New Roman"/>
          <w:i/>
          <w:iCs/>
          <w:color w:val="000000"/>
          <w:sz w:val="26"/>
          <w:szCs w:val="26"/>
          <w:lang w:eastAsia="it-IT"/>
        </w:rPr>
        <w:t>(Lc </w:t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5,5), anche noi siamo ancora chiamati a incarnare il mistero della </w:t>
      </w:r>
      <w:r w:rsidRPr="00794430">
        <w:rPr>
          <w:rFonts w:ascii="Book Antiqua" w:eastAsia="Times New Roman" w:hAnsi="Book Antiqua" w:cs="Times New Roman"/>
          <w:i/>
          <w:color w:val="000000"/>
          <w:sz w:val="26"/>
          <w:szCs w:val="26"/>
          <w:lang w:eastAsia="it-IT"/>
        </w:rPr>
        <w:t>Chiesa di Nola</w:t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 e a porre alla base della nostra missione la Parola di Gesù, per offrire speranza agli uomini e alle donne del nostro bel territorio articolato e complesso.</w:t>
      </w:r>
    </w:p>
    <w:p w14:paraId="31502CBE" w14:textId="0CCECC8F" w:rsidR="005B469F" w:rsidRDefault="005B469F" w:rsidP="005B469F">
      <w:pPr>
        <w:spacing w:before="100" w:beforeAutospacing="1" w:after="0" w:line="336" w:lineRule="atLeast"/>
        <w:ind w:firstLine="708"/>
        <w:jc w:val="both"/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</w:pP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Nei giorni scorsi abbiamo insieme vissuto il pellegrinaggio a Napoli, portando con noi la memoria di </w:t>
      </w:r>
      <w:r w:rsidRPr="00107614">
        <w:rPr>
          <w:rFonts w:ascii="Book Antiqua" w:eastAsia="Times New Roman" w:hAnsi="Book Antiqua" w:cs="Times New Roman"/>
          <w:i/>
          <w:color w:val="000000"/>
          <w:sz w:val="26"/>
          <w:szCs w:val="26"/>
          <w:lang w:eastAsia="it-IT"/>
        </w:rPr>
        <w:t>Paolino</w:t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, a venerare il patrono della Campania </w:t>
      </w:r>
      <w:r w:rsidRPr="00107614">
        <w:rPr>
          <w:rFonts w:ascii="Book Antiqua" w:eastAsia="Times New Roman" w:hAnsi="Book Antiqua" w:cs="Times New Roman"/>
          <w:i/>
          <w:color w:val="000000"/>
          <w:sz w:val="26"/>
          <w:szCs w:val="26"/>
          <w:lang w:eastAsia="it-IT"/>
        </w:rPr>
        <w:t>Gennaro</w:t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. </w:t>
      </w:r>
      <w:r w:rsidRPr="00107614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>Ringrazio tutti</w:t>
      </w:r>
      <w:r w:rsidRPr="00794430">
        <w:rPr>
          <w:rFonts w:ascii="Book Antiqua" w:eastAsia="Times New Roman" w:hAnsi="Book Antiqua" w:cs="Times New Roman"/>
          <w:b/>
          <w:color w:val="000000"/>
          <w:sz w:val="26"/>
          <w:szCs w:val="26"/>
          <w:lang w:eastAsia="it-IT"/>
        </w:rPr>
        <w:t xml:space="preserve">, </w:t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>in particolare i presbiteri, per aver reso con la vostra partecipazione devota, gioiosa e significativa</w:t>
      </w:r>
      <w:r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, </w:t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la fede nel Signore della chiesa e re dei martiri. Ci sentiamo confortati dal Suo appello al nostro cuore per una sempre più generosa e grata responsabilità al servizio del Regno di Dio. </w:t>
      </w:r>
    </w:p>
    <w:p w14:paraId="6BD14246" w14:textId="77777777" w:rsidR="005B469F" w:rsidRPr="00794430" w:rsidRDefault="005B469F" w:rsidP="005B469F">
      <w:pPr>
        <w:spacing w:before="100" w:beforeAutospacing="1" w:after="0" w:line="336" w:lineRule="atLeast"/>
        <w:ind w:firstLine="708"/>
        <w:jc w:val="both"/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</w:pP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Vi comunico che, avendo fatto le consultazioni necessarie – ringrazio in particolare coloro che in questi mesi hanno voluto corrispondere al mio invito a offrirmi le valutazioni necessarie per il mio personale discernimento -, ho chiesto al rev.mo parroco </w:t>
      </w:r>
      <w:r>
        <w:rPr>
          <w:rFonts w:ascii="Book Antiqua" w:eastAsia="Times New Roman" w:hAnsi="Book Antiqua" w:cs="Times New Roman"/>
          <w:b/>
          <w:i/>
          <w:color w:val="000000"/>
          <w:sz w:val="26"/>
          <w:szCs w:val="26"/>
          <w:lang w:eastAsia="it-IT"/>
        </w:rPr>
        <w:t>m</w:t>
      </w:r>
      <w:r w:rsidRPr="00794430">
        <w:rPr>
          <w:rFonts w:ascii="Book Antiqua" w:eastAsia="Times New Roman" w:hAnsi="Book Antiqua" w:cs="Times New Roman"/>
          <w:b/>
          <w:i/>
          <w:color w:val="000000"/>
          <w:sz w:val="26"/>
          <w:szCs w:val="26"/>
          <w:lang w:eastAsia="it-IT"/>
        </w:rPr>
        <w:t xml:space="preserve">ons. Pasquale </w:t>
      </w:r>
      <w:r w:rsidRPr="00794430">
        <w:rPr>
          <w:rFonts w:ascii="Book Antiqua" w:eastAsia="Times New Roman" w:hAnsi="Book Antiqua" w:cs="Times New Roman"/>
          <w:b/>
          <w:i/>
          <w:smallCaps/>
          <w:color w:val="000000"/>
          <w:sz w:val="26"/>
          <w:szCs w:val="26"/>
          <w:lang w:eastAsia="it-IT"/>
        </w:rPr>
        <w:t xml:space="preserve">Capasso </w:t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di assumere l’incarico di </w:t>
      </w:r>
      <w:r w:rsidRPr="00794430">
        <w:rPr>
          <w:rFonts w:ascii="Book Antiqua" w:eastAsia="Times New Roman" w:hAnsi="Book Antiqua" w:cs="Times New Roman"/>
          <w:i/>
          <w:color w:val="000000"/>
          <w:sz w:val="26"/>
          <w:szCs w:val="26"/>
          <w:lang w:eastAsia="it-IT"/>
        </w:rPr>
        <w:t>Vicario Generale</w:t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 della diocesi e </w:t>
      </w:r>
      <w:r w:rsidRPr="00794430">
        <w:rPr>
          <w:rFonts w:ascii="Book Antiqua" w:eastAsia="Times New Roman" w:hAnsi="Book Antiqua" w:cs="Times New Roman"/>
          <w:i/>
          <w:color w:val="000000"/>
          <w:sz w:val="26"/>
          <w:szCs w:val="26"/>
          <w:lang w:eastAsia="it-IT"/>
        </w:rPr>
        <w:t>Moderatore di Curia</w:t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 ed egli, dopo le opportune riflessioni, ha accettato. Lo ringrazio di cuore! Esorto ora tutti voi a dargli la collaborazione e il fraterno, cordiale sostegno per l’oneroso incarico che gli affido. </w:t>
      </w:r>
    </w:p>
    <w:p w14:paraId="55E85BAF" w14:textId="77777777" w:rsidR="005B469F" w:rsidRDefault="005B469F" w:rsidP="005B469F">
      <w:pPr>
        <w:spacing w:before="100" w:beforeAutospacing="1" w:after="0" w:line="336" w:lineRule="atLeast"/>
        <w:ind w:firstLine="708"/>
        <w:jc w:val="both"/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</w:pPr>
      <w:proofErr w:type="gramStart"/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>Nel contempo</w:t>
      </w:r>
      <w:proofErr w:type="gramEnd"/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 ho nominato anche i seguenti </w:t>
      </w:r>
      <w:r w:rsidRPr="00794430">
        <w:rPr>
          <w:rFonts w:ascii="Book Antiqua" w:eastAsia="Times New Roman" w:hAnsi="Book Antiqua" w:cs="Times New Roman"/>
          <w:b/>
          <w:color w:val="000000"/>
          <w:sz w:val="26"/>
          <w:szCs w:val="26"/>
          <w:lang w:eastAsia="it-IT"/>
        </w:rPr>
        <w:t>vicari episcopali</w:t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 che compongono in tal modo il </w:t>
      </w:r>
      <w:r w:rsidRPr="00794430">
        <w:rPr>
          <w:rFonts w:ascii="Book Antiqua" w:eastAsia="Times New Roman" w:hAnsi="Book Antiqua" w:cs="Times New Roman"/>
          <w:b/>
          <w:color w:val="000000"/>
          <w:sz w:val="26"/>
          <w:szCs w:val="26"/>
          <w:lang w:eastAsia="it-IT"/>
        </w:rPr>
        <w:t>Consiglio episcopale</w:t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 della diocesi:</w:t>
      </w:r>
    </w:p>
    <w:p w14:paraId="4E1223E9" w14:textId="77777777" w:rsidR="005B469F" w:rsidRPr="00F17F5E" w:rsidRDefault="005B469F" w:rsidP="005B469F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</w:pPr>
      <w:r w:rsidRPr="00F17F5E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per gli </w:t>
      </w:r>
      <w:r w:rsidRPr="00F17F5E">
        <w:rPr>
          <w:rFonts w:ascii="Book Antiqua" w:hAnsi="Book Antiqua" w:cs="Big Caslon Medium"/>
          <w:sz w:val="26"/>
          <w:szCs w:val="26"/>
        </w:rPr>
        <w:t xml:space="preserve">Affari economici ed amministrativi, </w:t>
      </w:r>
      <w:r>
        <w:rPr>
          <w:rFonts w:ascii="Book Antiqua" w:hAnsi="Book Antiqua" w:cs="Big Caslon Medium"/>
          <w:b/>
          <w:i/>
          <w:sz w:val="26"/>
          <w:szCs w:val="26"/>
        </w:rPr>
        <w:t>m</w:t>
      </w:r>
      <w:r w:rsidRPr="00F17F5E">
        <w:rPr>
          <w:rFonts w:ascii="Book Antiqua" w:hAnsi="Book Antiqua" w:cs="Big Caslon Medium"/>
          <w:b/>
          <w:i/>
          <w:sz w:val="26"/>
          <w:szCs w:val="26"/>
        </w:rPr>
        <w:t>ons. Domenico Panico</w:t>
      </w:r>
      <w:r w:rsidRPr="00F17F5E">
        <w:rPr>
          <w:rFonts w:ascii="Book Antiqua" w:hAnsi="Book Antiqua" w:cs="Big Caslon Medium"/>
          <w:sz w:val="26"/>
          <w:szCs w:val="26"/>
        </w:rPr>
        <w:t xml:space="preserve">, </w:t>
      </w:r>
    </w:p>
    <w:p w14:paraId="28F88B98" w14:textId="77777777" w:rsidR="005B469F" w:rsidRPr="00F17F5E" w:rsidRDefault="005B469F" w:rsidP="005B469F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</w:pPr>
      <w:r w:rsidRPr="00F17F5E">
        <w:rPr>
          <w:rFonts w:ascii="Book Antiqua" w:hAnsi="Book Antiqua" w:cs="Big Caslon Medium"/>
          <w:sz w:val="26"/>
          <w:szCs w:val="26"/>
        </w:rPr>
        <w:lastRenderedPageBreak/>
        <w:t xml:space="preserve">per l’Evangelizzazione e catechesi, </w:t>
      </w:r>
      <w:r w:rsidRPr="00F17F5E">
        <w:rPr>
          <w:rFonts w:ascii="Book Antiqua" w:hAnsi="Book Antiqua" w:cs="Big Caslon Medium"/>
          <w:b/>
          <w:i/>
          <w:sz w:val="26"/>
          <w:szCs w:val="26"/>
        </w:rPr>
        <w:t xml:space="preserve">d. </w:t>
      </w:r>
      <w:r w:rsidRPr="00F17F5E">
        <w:rPr>
          <w:rFonts w:ascii="Book Antiqua" w:hAnsi="Book Antiqua" w:cs="Big Caslon Medium"/>
          <w:b/>
          <w:i/>
          <w:color w:val="000000" w:themeColor="text1"/>
          <w:sz w:val="26"/>
          <w:szCs w:val="26"/>
        </w:rPr>
        <w:t>Francesco D’Ascoli</w:t>
      </w:r>
      <w:r>
        <w:rPr>
          <w:rFonts w:ascii="Book Antiqua" w:hAnsi="Book Antiqua" w:cs="Big Caslon Medium"/>
          <w:b/>
          <w:i/>
          <w:color w:val="000000" w:themeColor="text1"/>
          <w:sz w:val="26"/>
          <w:szCs w:val="26"/>
        </w:rPr>
        <w:t>,</w:t>
      </w:r>
      <w:r w:rsidRPr="00F17F5E">
        <w:rPr>
          <w:rFonts w:ascii="Book Antiqua" w:hAnsi="Book Antiqua" w:cs="Big Caslon Medium"/>
          <w:b/>
          <w:i/>
          <w:sz w:val="26"/>
          <w:szCs w:val="26"/>
        </w:rPr>
        <w:tab/>
      </w:r>
      <w:r w:rsidRPr="00F17F5E">
        <w:rPr>
          <w:rFonts w:ascii="Book Antiqua" w:hAnsi="Book Antiqua" w:cs="Big Caslon Medium"/>
          <w:sz w:val="26"/>
          <w:szCs w:val="26"/>
        </w:rPr>
        <w:tab/>
      </w:r>
    </w:p>
    <w:p w14:paraId="621019E9" w14:textId="77777777" w:rsidR="005B469F" w:rsidRPr="00F17F5E" w:rsidRDefault="005B469F" w:rsidP="005B469F">
      <w:pPr>
        <w:pStyle w:val="Corpodeltesto20"/>
        <w:numPr>
          <w:ilvl w:val="0"/>
          <w:numId w:val="1"/>
        </w:numPr>
        <w:shd w:val="clear" w:color="auto" w:fill="auto"/>
        <w:tabs>
          <w:tab w:val="left" w:pos="430"/>
        </w:tabs>
        <w:spacing w:before="0" w:line="240" w:lineRule="auto"/>
        <w:jc w:val="both"/>
        <w:rPr>
          <w:rFonts w:ascii="Book Antiqua" w:hAnsi="Book Antiqua" w:cs="Big Caslon Medium"/>
          <w:sz w:val="26"/>
          <w:szCs w:val="26"/>
        </w:rPr>
      </w:pPr>
      <w:r w:rsidRPr="00F17F5E">
        <w:rPr>
          <w:rStyle w:val="Corpodeltesto2Corsivo"/>
          <w:rFonts w:ascii="Book Antiqua" w:hAnsi="Book Antiqua" w:cs="Big Caslon Medium"/>
          <w:sz w:val="26"/>
          <w:szCs w:val="26"/>
        </w:rPr>
        <w:t xml:space="preserve">per </w:t>
      </w:r>
      <w:r w:rsidRPr="00F17F5E">
        <w:rPr>
          <w:rFonts w:ascii="Book Antiqua" w:hAnsi="Book Antiqua" w:cs="Big Caslon Medium"/>
          <w:sz w:val="26"/>
          <w:szCs w:val="26"/>
        </w:rPr>
        <w:t xml:space="preserve">Culto divino e disciplina dei sacramenti, </w:t>
      </w:r>
      <w:r w:rsidRPr="00240729">
        <w:rPr>
          <w:rFonts w:ascii="Book Antiqua" w:hAnsi="Book Antiqua" w:cs="Big Caslon Medium"/>
          <w:i/>
          <w:sz w:val="26"/>
          <w:szCs w:val="26"/>
        </w:rPr>
        <w:t>d.</w:t>
      </w:r>
      <w:r w:rsidRPr="00F17F5E">
        <w:rPr>
          <w:rFonts w:ascii="Book Antiqua" w:hAnsi="Book Antiqua" w:cs="Big Caslon Medium"/>
          <w:b/>
          <w:i/>
          <w:sz w:val="26"/>
          <w:szCs w:val="26"/>
        </w:rPr>
        <w:t xml:space="preserve"> Alfonso Pisciotta</w:t>
      </w:r>
      <w:r>
        <w:rPr>
          <w:rFonts w:ascii="Book Antiqua" w:hAnsi="Book Antiqua" w:cs="Big Caslon Medium"/>
          <w:b/>
          <w:i/>
          <w:sz w:val="26"/>
          <w:szCs w:val="26"/>
        </w:rPr>
        <w:t>,</w:t>
      </w:r>
    </w:p>
    <w:p w14:paraId="1EBEFBBA" w14:textId="77777777" w:rsidR="005B469F" w:rsidRPr="00F17F5E" w:rsidRDefault="005B469F" w:rsidP="005B469F">
      <w:pPr>
        <w:pStyle w:val="Corpodeltesto20"/>
        <w:numPr>
          <w:ilvl w:val="0"/>
          <w:numId w:val="1"/>
        </w:numPr>
        <w:shd w:val="clear" w:color="auto" w:fill="auto"/>
        <w:tabs>
          <w:tab w:val="left" w:pos="430"/>
        </w:tabs>
        <w:spacing w:before="0" w:line="240" w:lineRule="auto"/>
        <w:jc w:val="both"/>
        <w:rPr>
          <w:rFonts w:ascii="Book Antiqua" w:hAnsi="Book Antiqua" w:cs="Big Caslon Medium"/>
          <w:sz w:val="26"/>
          <w:szCs w:val="26"/>
        </w:rPr>
      </w:pPr>
      <w:r w:rsidRPr="00F17F5E">
        <w:rPr>
          <w:rFonts w:ascii="Book Antiqua" w:hAnsi="Book Antiqua" w:cs="Big Caslon Medium"/>
          <w:sz w:val="26"/>
          <w:szCs w:val="26"/>
        </w:rPr>
        <w:t xml:space="preserve">per la Carità e giustizia, </w:t>
      </w:r>
      <w:r w:rsidRPr="00F17F5E">
        <w:rPr>
          <w:rFonts w:ascii="Book Antiqua" w:hAnsi="Book Antiqua" w:cs="Big Caslon Medium"/>
          <w:b/>
          <w:i/>
          <w:sz w:val="26"/>
          <w:szCs w:val="26"/>
        </w:rPr>
        <w:t>d. Aniello Tortora</w:t>
      </w:r>
      <w:r>
        <w:rPr>
          <w:rFonts w:ascii="Book Antiqua" w:hAnsi="Book Antiqua" w:cs="Big Caslon Medium"/>
          <w:b/>
          <w:i/>
          <w:sz w:val="26"/>
          <w:szCs w:val="26"/>
        </w:rPr>
        <w:t>,</w:t>
      </w:r>
      <w:r w:rsidRPr="00F17F5E">
        <w:rPr>
          <w:rFonts w:ascii="Book Antiqua" w:hAnsi="Book Antiqua" w:cs="Big Caslon Medium"/>
          <w:sz w:val="26"/>
          <w:szCs w:val="26"/>
        </w:rPr>
        <w:tab/>
      </w:r>
    </w:p>
    <w:p w14:paraId="1FCBE09E" w14:textId="77777777" w:rsidR="005B469F" w:rsidRPr="00F17F5E" w:rsidRDefault="005B469F" w:rsidP="005B469F">
      <w:pPr>
        <w:pStyle w:val="Corpodeltesto20"/>
        <w:numPr>
          <w:ilvl w:val="0"/>
          <w:numId w:val="1"/>
        </w:numPr>
        <w:shd w:val="clear" w:color="auto" w:fill="auto"/>
        <w:tabs>
          <w:tab w:val="left" w:pos="406"/>
        </w:tabs>
        <w:spacing w:before="0" w:line="240" w:lineRule="auto"/>
        <w:jc w:val="both"/>
        <w:rPr>
          <w:rFonts w:ascii="Book Antiqua" w:hAnsi="Book Antiqua" w:cs="Big Caslon Medium"/>
          <w:sz w:val="26"/>
          <w:szCs w:val="26"/>
        </w:rPr>
      </w:pPr>
      <w:r w:rsidRPr="00F17F5E">
        <w:rPr>
          <w:rFonts w:ascii="Book Antiqua" w:hAnsi="Book Antiqua" w:cs="Big Caslon Medium"/>
          <w:sz w:val="26"/>
          <w:szCs w:val="26"/>
        </w:rPr>
        <w:t>per il</w:t>
      </w:r>
      <w:r w:rsidRPr="00F17F5E">
        <w:rPr>
          <w:rFonts w:ascii="Book Antiqua" w:hAnsi="Book Antiqua" w:cs="Big Caslon Medium"/>
          <w:i/>
          <w:sz w:val="26"/>
          <w:szCs w:val="26"/>
        </w:rPr>
        <w:t xml:space="preserve"> </w:t>
      </w:r>
      <w:r w:rsidRPr="00F17F5E">
        <w:rPr>
          <w:rFonts w:ascii="Book Antiqua" w:hAnsi="Book Antiqua" w:cs="Big Caslon Medium"/>
          <w:sz w:val="26"/>
          <w:szCs w:val="26"/>
        </w:rPr>
        <w:t xml:space="preserve">Clero, </w:t>
      </w:r>
      <w:r>
        <w:rPr>
          <w:rFonts w:ascii="Book Antiqua" w:hAnsi="Book Antiqua" w:cs="Big Caslon Medium"/>
          <w:b/>
          <w:i/>
          <w:sz w:val="26"/>
          <w:szCs w:val="26"/>
        </w:rPr>
        <w:t>m</w:t>
      </w:r>
      <w:r w:rsidRPr="00F17F5E">
        <w:rPr>
          <w:rFonts w:ascii="Book Antiqua" w:hAnsi="Book Antiqua" w:cs="Big Caslon Medium"/>
          <w:b/>
          <w:i/>
          <w:sz w:val="26"/>
          <w:szCs w:val="26"/>
        </w:rPr>
        <w:t>ons. Francesco Iannone</w:t>
      </w:r>
      <w:r>
        <w:rPr>
          <w:rFonts w:ascii="Book Antiqua" w:hAnsi="Book Antiqua" w:cs="Big Caslon Medium"/>
          <w:b/>
          <w:i/>
          <w:sz w:val="26"/>
          <w:szCs w:val="26"/>
        </w:rPr>
        <w:t>,</w:t>
      </w:r>
    </w:p>
    <w:p w14:paraId="6B74E344" w14:textId="77777777" w:rsidR="005B469F" w:rsidRPr="00F17F5E" w:rsidRDefault="005B469F" w:rsidP="005B469F">
      <w:pPr>
        <w:pStyle w:val="Corpodeltesto20"/>
        <w:numPr>
          <w:ilvl w:val="0"/>
          <w:numId w:val="1"/>
        </w:numPr>
        <w:shd w:val="clear" w:color="auto" w:fill="auto"/>
        <w:tabs>
          <w:tab w:val="left" w:pos="406"/>
        </w:tabs>
        <w:spacing w:before="0" w:line="240" w:lineRule="auto"/>
        <w:jc w:val="both"/>
        <w:rPr>
          <w:rFonts w:ascii="Book Antiqua" w:hAnsi="Book Antiqua" w:cs="Big Caslon Medium"/>
          <w:b/>
          <w:i/>
          <w:sz w:val="26"/>
          <w:szCs w:val="26"/>
        </w:rPr>
      </w:pPr>
      <w:r w:rsidRPr="00F17F5E">
        <w:rPr>
          <w:rStyle w:val="Corpodeltesto2Corsivo"/>
          <w:rFonts w:ascii="Book Antiqua" w:hAnsi="Book Antiqua" w:cs="Big Caslon Medium"/>
          <w:sz w:val="26"/>
          <w:szCs w:val="26"/>
        </w:rPr>
        <w:t xml:space="preserve">per la </w:t>
      </w:r>
      <w:r w:rsidRPr="00F17F5E">
        <w:rPr>
          <w:rFonts w:ascii="Book Antiqua" w:hAnsi="Book Antiqua" w:cs="Big Caslon Medium"/>
          <w:sz w:val="26"/>
          <w:szCs w:val="26"/>
        </w:rPr>
        <w:t xml:space="preserve">Vita consacrata, </w:t>
      </w:r>
      <w:r w:rsidRPr="00F17F5E">
        <w:rPr>
          <w:rFonts w:ascii="Book Antiqua" w:hAnsi="Book Antiqua" w:cs="Big Caslon Medium"/>
          <w:b/>
          <w:i/>
          <w:sz w:val="26"/>
          <w:szCs w:val="26"/>
        </w:rPr>
        <w:t>p. Gianpaolo Pagano Op</w:t>
      </w:r>
      <w:r>
        <w:rPr>
          <w:rFonts w:ascii="Book Antiqua" w:hAnsi="Book Antiqua" w:cs="Big Caslon Medium"/>
          <w:b/>
          <w:i/>
          <w:sz w:val="26"/>
          <w:szCs w:val="26"/>
        </w:rPr>
        <w:t>,</w:t>
      </w:r>
    </w:p>
    <w:p w14:paraId="7E3F87AF" w14:textId="77777777" w:rsidR="005B469F" w:rsidRPr="00F17F5E" w:rsidRDefault="005B469F" w:rsidP="005B469F">
      <w:pPr>
        <w:pStyle w:val="Corpodeltesto20"/>
        <w:numPr>
          <w:ilvl w:val="0"/>
          <w:numId w:val="1"/>
        </w:numPr>
        <w:shd w:val="clear" w:color="auto" w:fill="auto"/>
        <w:tabs>
          <w:tab w:val="left" w:pos="406"/>
        </w:tabs>
        <w:spacing w:before="0" w:line="240" w:lineRule="auto"/>
        <w:jc w:val="both"/>
        <w:rPr>
          <w:rFonts w:ascii="Book Antiqua" w:hAnsi="Book Antiqua" w:cs="Big Caslon Medium"/>
          <w:sz w:val="26"/>
          <w:szCs w:val="26"/>
        </w:rPr>
      </w:pPr>
      <w:r w:rsidRPr="00F17F5E">
        <w:rPr>
          <w:rFonts w:ascii="Book Antiqua" w:hAnsi="Book Antiqua" w:cs="Big Caslon Medium"/>
          <w:sz w:val="26"/>
          <w:szCs w:val="26"/>
        </w:rPr>
        <w:t xml:space="preserve">per il Laicato, </w:t>
      </w:r>
      <w:r w:rsidRPr="00F17F5E">
        <w:rPr>
          <w:rFonts w:ascii="Book Antiqua" w:hAnsi="Book Antiqua" w:cs="Big Caslon Medium"/>
          <w:b/>
          <w:i/>
          <w:sz w:val="26"/>
          <w:szCs w:val="26"/>
        </w:rPr>
        <w:t>d. Alessandro Valentino</w:t>
      </w:r>
      <w:r w:rsidRPr="00F17F5E">
        <w:rPr>
          <w:rFonts w:ascii="Book Antiqua" w:hAnsi="Book Antiqua" w:cs="Big Caslon Medium"/>
          <w:sz w:val="26"/>
          <w:szCs w:val="26"/>
        </w:rPr>
        <w:t xml:space="preserve">. </w:t>
      </w:r>
    </w:p>
    <w:p w14:paraId="664538A3" w14:textId="77777777" w:rsidR="005B469F" w:rsidRDefault="005B469F" w:rsidP="005B469F">
      <w:pPr>
        <w:pStyle w:val="Corpodeltesto20"/>
        <w:shd w:val="clear" w:color="auto" w:fill="auto"/>
        <w:tabs>
          <w:tab w:val="left" w:pos="406"/>
        </w:tabs>
        <w:spacing w:before="0" w:line="240" w:lineRule="auto"/>
        <w:jc w:val="both"/>
        <w:rPr>
          <w:rFonts w:ascii="Book Antiqua" w:hAnsi="Book Antiqua" w:cs="Big Caslon Medium"/>
          <w:sz w:val="26"/>
          <w:szCs w:val="26"/>
        </w:rPr>
      </w:pPr>
    </w:p>
    <w:p w14:paraId="089AACFF" w14:textId="77777777" w:rsidR="005B469F" w:rsidRPr="00F17F5E" w:rsidRDefault="005B469F" w:rsidP="005B469F">
      <w:pPr>
        <w:pStyle w:val="Corpodeltesto20"/>
        <w:shd w:val="clear" w:color="auto" w:fill="auto"/>
        <w:tabs>
          <w:tab w:val="left" w:pos="406"/>
        </w:tabs>
        <w:spacing w:before="0" w:line="240" w:lineRule="auto"/>
        <w:jc w:val="both"/>
        <w:rPr>
          <w:rFonts w:ascii="Book Antiqua" w:hAnsi="Book Antiqua" w:cs="Big Caslon Medium"/>
          <w:sz w:val="26"/>
          <w:szCs w:val="26"/>
        </w:rPr>
      </w:pPr>
      <w:r w:rsidRPr="00F17F5E">
        <w:rPr>
          <w:rFonts w:ascii="Book Antiqua" w:hAnsi="Book Antiqua" w:cs="Big Caslon Medium"/>
          <w:sz w:val="26"/>
          <w:szCs w:val="26"/>
        </w:rPr>
        <w:t xml:space="preserve">Ad essi si aggiungono i </w:t>
      </w:r>
      <w:r w:rsidRPr="00F17F5E">
        <w:rPr>
          <w:rFonts w:ascii="Book Antiqua" w:hAnsi="Book Antiqua" w:cs="Big Caslon Medium"/>
          <w:b/>
          <w:sz w:val="26"/>
          <w:szCs w:val="26"/>
        </w:rPr>
        <w:t>vicari zonali</w:t>
      </w:r>
      <w:r w:rsidRPr="00F17F5E">
        <w:rPr>
          <w:rFonts w:ascii="Book Antiqua" w:hAnsi="Book Antiqua" w:cs="Big Caslon Medium"/>
          <w:sz w:val="26"/>
          <w:szCs w:val="26"/>
        </w:rPr>
        <w:t>:</w:t>
      </w:r>
    </w:p>
    <w:p w14:paraId="30EB55B4" w14:textId="77777777" w:rsidR="005B469F" w:rsidRPr="00F17F5E" w:rsidRDefault="005B469F" w:rsidP="005B469F">
      <w:pPr>
        <w:pStyle w:val="Paragrafoelenco"/>
        <w:numPr>
          <w:ilvl w:val="0"/>
          <w:numId w:val="1"/>
        </w:numPr>
        <w:spacing w:after="0" w:line="240" w:lineRule="auto"/>
        <w:rPr>
          <w:rFonts w:ascii="Book Antiqua" w:hAnsi="Book Antiqua" w:cs="Big Caslon Medium"/>
          <w:sz w:val="26"/>
          <w:szCs w:val="26"/>
        </w:rPr>
      </w:pPr>
      <w:r w:rsidRPr="00F17F5E">
        <w:rPr>
          <w:rFonts w:ascii="Book Antiqua" w:hAnsi="Book Antiqua" w:cs="Big Caslon Medium"/>
          <w:sz w:val="26"/>
          <w:szCs w:val="26"/>
        </w:rPr>
        <w:t xml:space="preserve">per la Prima Zona, </w:t>
      </w:r>
      <w:r w:rsidRPr="00F17F5E">
        <w:rPr>
          <w:rFonts w:ascii="Book Antiqua" w:hAnsi="Book Antiqua" w:cs="Big Caslon Medium"/>
          <w:b/>
          <w:i/>
          <w:sz w:val="26"/>
          <w:szCs w:val="26"/>
        </w:rPr>
        <w:t>d. Luigi Vitale</w:t>
      </w:r>
      <w:r>
        <w:rPr>
          <w:rFonts w:ascii="Book Antiqua" w:hAnsi="Book Antiqua" w:cs="Big Caslon Medium"/>
          <w:b/>
          <w:i/>
          <w:sz w:val="26"/>
          <w:szCs w:val="26"/>
        </w:rPr>
        <w:t>,</w:t>
      </w:r>
    </w:p>
    <w:p w14:paraId="4F43B487" w14:textId="77777777" w:rsidR="005B469F" w:rsidRPr="00F17F5E" w:rsidRDefault="005B469F" w:rsidP="005B469F">
      <w:pPr>
        <w:pStyle w:val="Paragrafoelenco"/>
        <w:numPr>
          <w:ilvl w:val="0"/>
          <w:numId w:val="1"/>
        </w:numPr>
        <w:spacing w:after="0" w:line="240" w:lineRule="auto"/>
        <w:rPr>
          <w:rFonts w:ascii="Book Antiqua" w:hAnsi="Book Antiqua" w:cs="Big Caslon Medium"/>
          <w:sz w:val="26"/>
          <w:szCs w:val="26"/>
        </w:rPr>
      </w:pPr>
      <w:r w:rsidRPr="00F17F5E">
        <w:rPr>
          <w:rFonts w:ascii="Book Antiqua" w:hAnsi="Book Antiqua" w:cs="Big Caslon Medium"/>
          <w:sz w:val="26"/>
          <w:szCs w:val="26"/>
        </w:rPr>
        <w:t xml:space="preserve">per la Seconda Zona, </w:t>
      </w:r>
      <w:r w:rsidRPr="00F17F5E">
        <w:rPr>
          <w:rFonts w:ascii="Book Antiqua" w:hAnsi="Book Antiqua" w:cs="Big Caslon Medium"/>
          <w:b/>
          <w:i/>
          <w:sz w:val="26"/>
          <w:szCs w:val="26"/>
        </w:rPr>
        <w:t>d. Salvatore Romano</w:t>
      </w:r>
      <w:r>
        <w:rPr>
          <w:rFonts w:ascii="Book Antiqua" w:hAnsi="Book Antiqua" w:cs="Big Caslon Medium"/>
          <w:b/>
          <w:i/>
          <w:sz w:val="26"/>
          <w:szCs w:val="26"/>
        </w:rPr>
        <w:t>,</w:t>
      </w:r>
    </w:p>
    <w:p w14:paraId="73718C96" w14:textId="77777777" w:rsidR="005B469F" w:rsidRPr="00F17F5E" w:rsidRDefault="005B469F" w:rsidP="005B469F">
      <w:pPr>
        <w:pStyle w:val="Paragrafoelenco"/>
        <w:numPr>
          <w:ilvl w:val="0"/>
          <w:numId w:val="1"/>
        </w:numPr>
        <w:spacing w:after="0" w:line="240" w:lineRule="auto"/>
        <w:rPr>
          <w:rFonts w:ascii="Book Antiqua" w:hAnsi="Book Antiqua" w:cs="Big Caslon Medium"/>
          <w:sz w:val="26"/>
          <w:szCs w:val="26"/>
        </w:rPr>
      </w:pPr>
      <w:r w:rsidRPr="00F17F5E">
        <w:rPr>
          <w:rFonts w:ascii="Book Antiqua" w:hAnsi="Book Antiqua" w:cs="Big Caslon Medium"/>
          <w:sz w:val="26"/>
          <w:szCs w:val="26"/>
        </w:rPr>
        <w:t xml:space="preserve">per la Terza Zona </w:t>
      </w:r>
      <w:r w:rsidRPr="00F17F5E">
        <w:rPr>
          <w:rFonts w:ascii="Book Antiqua" w:hAnsi="Book Antiqua" w:cs="Big Caslon Medium"/>
          <w:b/>
          <w:i/>
          <w:sz w:val="26"/>
          <w:szCs w:val="26"/>
        </w:rPr>
        <w:t xml:space="preserve">d. Giovanni De </w:t>
      </w:r>
      <w:proofErr w:type="spellStart"/>
      <w:r w:rsidRPr="00F17F5E">
        <w:rPr>
          <w:rFonts w:ascii="Book Antiqua" w:hAnsi="Book Antiqua" w:cs="Big Caslon Medium"/>
          <w:b/>
          <w:i/>
          <w:sz w:val="26"/>
          <w:szCs w:val="26"/>
        </w:rPr>
        <w:t>Riggi</w:t>
      </w:r>
      <w:proofErr w:type="spellEnd"/>
      <w:r w:rsidRPr="00F17F5E">
        <w:rPr>
          <w:rFonts w:ascii="Book Antiqua" w:hAnsi="Book Antiqua" w:cs="Big Caslon Medium"/>
          <w:sz w:val="26"/>
          <w:szCs w:val="26"/>
        </w:rPr>
        <w:t xml:space="preserve">. </w:t>
      </w:r>
    </w:p>
    <w:p w14:paraId="662B45C2" w14:textId="77777777" w:rsidR="005B469F" w:rsidRPr="00F17F5E" w:rsidRDefault="005B469F" w:rsidP="005B469F">
      <w:pPr>
        <w:spacing w:after="0" w:line="240" w:lineRule="auto"/>
        <w:ind w:left="360"/>
        <w:rPr>
          <w:rFonts w:ascii="Book Antiqua" w:hAnsi="Book Antiqua" w:cs="Big Caslon Medium"/>
          <w:sz w:val="26"/>
          <w:szCs w:val="26"/>
        </w:rPr>
      </w:pPr>
    </w:p>
    <w:p w14:paraId="252019A4" w14:textId="77777777" w:rsidR="005B469F" w:rsidRPr="00F17F5E" w:rsidRDefault="005B469F" w:rsidP="005B469F">
      <w:pPr>
        <w:spacing w:after="0" w:line="240" w:lineRule="auto"/>
        <w:rPr>
          <w:rFonts w:ascii="Book Antiqua" w:hAnsi="Book Antiqua" w:cs="Big Caslon Medium"/>
          <w:sz w:val="26"/>
          <w:szCs w:val="26"/>
        </w:rPr>
      </w:pPr>
      <w:r w:rsidRPr="00F17F5E">
        <w:rPr>
          <w:rFonts w:ascii="Book Antiqua" w:hAnsi="Book Antiqua" w:cs="Big Caslon Medium"/>
          <w:sz w:val="26"/>
          <w:szCs w:val="26"/>
        </w:rPr>
        <w:t>Ho scelto anche i seguenti parroci decani:</w:t>
      </w:r>
    </w:p>
    <w:p w14:paraId="5B846D36" w14:textId="77777777" w:rsidR="005B469F" w:rsidRPr="00F17F5E" w:rsidRDefault="005B469F" w:rsidP="005B469F">
      <w:pPr>
        <w:spacing w:after="0" w:line="240" w:lineRule="auto"/>
        <w:rPr>
          <w:rFonts w:ascii="Book Antiqua" w:hAnsi="Book Antiqua" w:cs="Big Caslon Medium"/>
          <w:sz w:val="26"/>
          <w:szCs w:val="26"/>
        </w:rPr>
      </w:pPr>
      <w:r w:rsidRPr="00F17F5E">
        <w:rPr>
          <w:rFonts w:ascii="Book Antiqua" w:hAnsi="Book Antiqua" w:cs="Big Caslon Medium"/>
          <w:sz w:val="26"/>
          <w:szCs w:val="26"/>
        </w:rPr>
        <w:t xml:space="preserve">I </w:t>
      </w:r>
      <w:r w:rsidRPr="00F17F5E">
        <w:rPr>
          <w:rFonts w:ascii="Book Antiqua" w:hAnsi="Book Antiqua" w:cs="Big Caslon Medium"/>
          <w:sz w:val="26"/>
          <w:szCs w:val="26"/>
        </w:rPr>
        <w:tab/>
        <w:t xml:space="preserve">Decanato: </w:t>
      </w:r>
      <w:r>
        <w:rPr>
          <w:rFonts w:ascii="Book Antiqua" w:hAnsi="Book Antiqua" w:cs="Big Caslon Medium"/>
          <w:sz w:val="26"/>
          <w:szCs w:val="26"/>
        </w:rPr>
        <w:tab/>
      </w:r>
      <w:r w:rsidRPr="00F17F5E">
        <w:rPr>
          <w:rFonts w:ascii="Book Antiqua" w:hAnsi="Book Antiqua" w:cs="Big Caslon Medium"/>
          <w:b/>
          <w:i/>
          <w:sz w:val="26"/>
          <w:szCs w:val="26"/>
        </w:rPr>
        <w:t>d. Antonio Nunziata</w:t>
      </w:r>
    </w:p>
    <w:p w14:paraId="025E9925" w14:textId="77777777" w:rsidR="005B469F" w:rsidRPr="00F17F5E" w:rsidRDefault="005B469F" w:rsidP="005B469F">
      <w:pPr>
        <w:spacing w:after="0" w:line="240" w:lineRule="auto"/>
        <w:rPr>
          <w:rFonts w:ascii="Book Antiqua" w:hAnsi="Book Antiqua" w:cs="Big Caslon Medium"/>
          <w:b/>
          <w:i/>
          <w:sz w:val="26"/>
          <w:szCs w:val="26"/>
        </w:rPr>
      </w:pPr>
      <w:r w:rsidRPr="00F17F5E">
        <w:rPr>
          <w:rFonts w:ascii="Book Antiqua" w:hAnsi="Book Antiqua" w:cs="Big Caslon Medium"/>
          <w:sz w:val="26"/>
          <w:szCs w:val="26"/>
        </w:rPr>
        <w:t xml:space="preserve">II </w:t>
      </w:r>
      <w:r w:rsidRPr="00F17F5E">
        <w:rPr>
          <w:rFonts w:ascii="Book Antiqua" w:hAnsi="Book Antiqua" w:cs="Big Caslon Medium"/>
          <w:sz w:val="26"/>
          <w:szCs w:val="26"/>
        </w:rPr>
        <w:tab/>
        <w:t>Decanato</w:t>
      </w:r>
      <w:r w:rsidRPr="00F17F5E">
        <w:rPr>
          <w:rFonts w:ascii="Book Antiqua" w:hAnsi="Book Antiqua" w:cs="Big Caslon Medium"/>
          <w:sz w:val="26"/>
          <w:szCs w:val="26"/>
        </w:rPr>
        <w:tab/>
      </w:r>
      <w:r w:rsidRPr="00F17F5E">
        <w:rPr>
          <w:rFonts w:ascii="Book Antiqua" w:hAnsi="Book Antiqua" w:cs="Big Caslon Medium"/>
          <w:b/>
          <w:i/>
          <w:sz w:val="26"/>
          <w:szCs w:val="26"/>
        </w:rPr>
        <w:t>d. Mariano Amato</w:t>
      </w:r>
    </w:p>
    <w:p w14:paraId="0225E2D5" w14:textId="77777777" w:rsidR="005B469F" w:rsidRPr="00F17F5E" w:rsidRDefault="005B469F" w:rsidP="005B469F">
      <w:pPr>
        <w:spacing w:after="0" w:line="240" w:lineRule="auto"/>
        <w:rPr>
          <w:rFonts w:ascii="Book Antiqua" w:hAnsi="Book Antiqua" w:cs="Big Caslon Medium"/>
          <w:b/>
          <w:i/>
          <w:sz w:val="26"/>
          <w:szCs w:val="26"/>
        </w:rPr>
      </w:pPr>
      <w:r w:rsidRPr="00F17F5E">
        <w:rPr>
          <w:rFonts w:ascii="Book Antiqua" w:hAnsi="Book Antiqua" w:cs="Big Caslon Medium"/>
          <w:sz w:val="26"/>
          <w:szCs w:val="26"/>
        </w:rPr>
        <w:t xml:space="preserve">III </w:t>
      </w:r>
      <w:r w:rsidRPr="00F17F5E">
        <w:rPr>
          <w:rFonts w:ascii="Book Antiqua" w:hAnsi="Book Antiqua" w:cs="Big Caslon Medium"/>
          <w:sz w:val="26"/>
          <w:szCs w:val="26"/>
        </w:rPr>
        <w:tab/>
        <w:t>Decanato</w:t>
      </w:r>
      <w:r w:rsidRPr="00F17F5E">
        <w:rPr>
          <w:rFonts w:ascii="Book Antiqua" w:hAnsi="Book Antiqua" w:cs="Big Caslon Medium"/>
          <w:sz w:val="26"/>
          <w:szCs w:val="26"/>
        </w:rPr>
        <w:tab/>
      </w:r>
      <w:r w:rsidRPr="00F17F5E">
        <w:rPr>
          <w:rFonts w:ascii="Book Antiqua" w:hAnsi="Book Antiqua" w:cs="Big Caslon Medium"/>
          <w:b/>
          <w:i/>
          <w:sz w:val="26"/>
          <w:szCs w:val="26"/>
        </w:rPr>
        <w:t xml:space="preserve">d. Vito Cucca </w:t>
      </w:r>
    </w:p>
    <w:p w14:paraId="027BB650" w14:textId="77777777" w:rsidR="005B469F" w:rsidRPr="00F17F5E" w:rsidRDefault="005B469F" w:rsidP="005B469F">
      <w:pPr>
        <w:spacing w:after="0" w:line="240" w:lineRule="auto"/>
        <w:rPr>
          <w:rFonts w:ascii="Book Antiqua" w:hAnsi="Book Antiqua" w:cs="Big Caslon Medium"/>
          <w:b/>
          <w:i/>
          <w:sz w:val="26"/>
          <w:szCs w:val="26"/>
        </w:rPr>
      </w:pPr>
      <w:r w:rsidRPr="00F17F5E">
        <w:rPr>
          <w:rFonts w:ascii="Book Antiqua" w:hAnsi="Book Antiqua" w:cs="Big Caslon Medium"/>
          <w:sz w:val="26"/>
          <w:szCs w:val="26"/>
        </w:rPr>
        <w:t xml:space="preserve">IV </w:t>
      </w:r>
      <w:r w:rsidRPr="00F17F5E">
        <w:rPr>
          <w:rFonts w:ascii="Book Antiqua" w:hAnsi="Book Antiqua" w:cs="Big Caslon Medium"/>
          <w:sz w:val="26"/>
          <w:szCs w:val="26"/>
        </w:rPr>
        <w:tab/>
        <w:t>Decanato</w:t>
      </w:r>
      <w:r w:rsidRPr="00F17F5E">
        <w:rPr>
          <w:rFonts w:ascii="Book Antiqua" w:hAnsi="Book Antiqua" w:cs="Big Caslon Medium"/>
          <w:sz w:val="26"/>
          <w:szCs w:val="26"/>
        </w:rPr>
        <w:tab/>
      </w:r>
      <w:r w:rsidRPr="00F17F5E">
        <w:rPr>
          <w:rFonts w:ascii="Book Antiqua" w:hAnsi="Book Antiqua" w:cs="Big Caslon Medium"/>
          <w:b/>
          <w:i/>
          <w:sz w:val="26"/>
          <w:szCs w:val="26"/>
        </w:rPr>
        <w:t xml:space="preserve">d. Salvatore </w:t>
      </w:r>
      <w:proofErr w:type="spellStart"/>
      <w:r w:rsidRPr="00F17F5E">
        <w:rPr>
          <w:rFonts w:ascii="Book Antiqua" w:hAnsi="Book Antiqua" w:cs="Big Caslon Medium"/>
          <w:b/>
          <w:i/>
          <w:sz w:val="26"/>
          <w:szCs w:val="26"/>
        </w:rPr>
        <w:t>Purcaro</w:t>
      </w:r>
      <w:proofErr w:type="spellEnd"/>
    </w:p>
    <w:p w14:paraId="5F0DD6A0" w14:textId="77777777" w:rsidR="005B469F" w:rsidRPr="00F17F5E" w:rsidRDefault="005B469F" w:rsidP="005B469F">
      <w:pPr>
        <w:spacing w:after="0" w:line="240" w:lineRule="auto"/>
        <w:rPr>
          <w:rFonts w:ascii="Book Antiqua" w:hAnsi="Book Antiqua" w:cs="Big Caslon Medium"/>
          <w:sz w:val="26"/>
          <w:szCs w:val="26"/>
        </w:rPr>
      </w:pPr>
      <w:r w:rsidRPr="00F17F5E">
        <w:rPr>
          <w:rFonts w:ascii="Book Antiqua" w:hAnsi="Book Antiqua" w:cs="Big Caslon Medium"/>
          <w:sz w:val="26"/>
          <w:szCs w:val="26"/>
        </w:rPr>
        <w:t xml:space="preserve">V </w:t>
      </w:r>
      <w:r w:rsidRPr="00F17F5E">
        <w:rPr>
          <w:rFonts w:ascii="Book Antiqua" w:hAnsi="Book Antiqua" w:cs="Big Caslon Medium"/>
          <w:sz w:val="26"/>
          <w:szCs w:val="26"/>
        </w:rPr>
        <w:tab/>
        <w:t>Decanato</w:t>
      </w:r>
      <w:r w:rsidRPr="00F17F5E">
        <w:rPr>
          <w:rFonts w:ascii="Book Antiqua" w:hAnsi="Book Antiqua" w:cs="Big Caslon Medium"/>
          <w:sz w:val="26"/>
          <w:szCs w:val="26"/>
        </w:rPr>
        <w:tab/>
      </w:r>
      <w:r w:rsidRPr="00F17F5E">
        <w:rPr>
          <w:rFonts w:ascii="Book Antiqua" w:hAnsi="Book Antiqua" w:cs="Big Caslon Medium"/>
          <w:b/>
          <w:i/>
          <w:sz w:val="26"/>
          <w:szCs w:val="26"/>
        </w:rPr>
        <w:t xml:space="preserve">d. Sebastiano </w:t>
      </w:r>
      <w:proofErr w:type="spellStart"/>
      <w:r w:rsidRPr="00F17F5E">
        <w:rPr>
          <w:rFonts w:ascii="Book Antiqua" w:hAnsi="Book Antiqua" w:cs="Big Caslon Medium"/>
          <w:b/>
          <w:i/>
          <w:sz w:val="26"/>
          <w:szCs w:val="26"/>
        </w:rPr>
        <w:t>Bonavolontà</w:t>
      </w:r>
      <w:proofErr w:type="spellEnd"/>
    </w:p>
    <w:p w14:paraId="30EF99D9" w14:textId="77777777" w:rsidR="005B469F" w:rsidRPr="00F17F5E" w:rsidRDefault="005B469F" w:rsidP="005B469F">
      <w:pPr>
        <w:spacing w:after="0" w:line="240" w:lineRule="auto"/>
        <w:rPr>
          <w:rFonts w:ascii="Book Antiqua" w:hAnsi="Book Antiqua" w:cs="Big Caslon Medium"/>
          <w:b/>
          <w:i/>
          <w:sz w:val="26"/>
          <w:szCs w:val="26"/>
        </w:rPr>
      </w:pPr>
      <w:r w:rsidRPr="00F17F5E">
        <w:rPr>
          <w:rFonts w:ascii="Book Antiqua" w:hAnsi="Book Antiqua" w:cs="Big Caslon Medium"/>
          <w:sz w:val="26"/>
          <w:szCs w:val="26"/>
        </w:rPr>
        <w:t xml:space="preserve">VI </w:t>
      </w:r>
      <w:r w:rsidRPr="00F17F5E">
        <w:rPr>
          <w:rFonts w:ascii="Book Antiqua" w:hAnsi="Book Antiqua" w:cs="Big Caslon Medium"/>
          <w:sz w:val="26"/>
          <w:szCs w:val="26"/>
        </w:rPr>
        <w:tab/>
        <w:t>Decanato</w:t>
      </w:r>
      <w:r w:rsidRPr="00F17F5E">
        <w:rPr>
          <w:rFonts w:ascii="Book Antiqua" w:hAnsi="Book Antiqua" w:cs="Big Caslon Medium"/>
          <w:sz w:val="26"/>
          <w:szCs w:val="26"/>
        </w:rPr>
        <w:tab/>
      </w:r>
      <w:r w:rsidRPr="00F17F5E">
        <w:rPr>
          <w:rFonts w:ascii="Book Antiqua" w:hAnsi="Book Antiqua" w:cs="Big Caslon Medium"/>
          <w:b/>
          <w:i/>
          <w:sz w:val="26"/>
          <w:szCs w:val="26"/>
        </w:rPr>
        <w:t xml:space="preserve">p. Casimiro </w:t>
      </w:r>
      <w:proofErr w:type="spellStart"/>
      <w:r w:rsidRPr="00F17F5E">
        <w:rPr>
          <w:rFonts w:ascii="Book Antiqua" w:hAnsi="Book Antiqua" w:cs="Big Caslon Medium"/>
          <w:b/>
          <w:i/>
          <w:sz w:val="26"/>
          <w:szCs w:val="26"/>
        </w:rPr>
        <w:t>Schzimov</w:t>
      </w:r>
      <w:proofErr w:type="spellEnd"/>
      <w:r w:rsidRPr="00F17F5E">
        <w:rPr>
          <w:rFonts w:ascii="Book Antiqua" w:hAnsi="Book Antiqua" w:cs="Big Caslon Medium"/>
          <w:b/>
          <w:i/>
          <w:sz w:val="26"/>
          <w:szCs w:val="26"/>
        </w:rPr>
        <w:t xml:space="preserve"> </w:t>
      </w:r>
      <w:proofErr w:type="spellStart"/>
      <w:r w:rsidRPr="00F17F5E">
        <w:rPr>
          <w:rFonts w:ascii="Book Antiqua" w:hAnsi="Book Antiqua" w:cs="Big Caslon Medium"/>
          <w:b/>
          <w:i/>
          <w:sz w:val="26"/>
          <w:szCs w:val="26"/>
        </w:rPr>
        <w:t>Ofm</w:t>
      </w:r>
      <w:proofErr w:type="spellEnd"/>
    </w:p>
    <w:p w14:paraId="72EDF5C4" w14:textId="77777777" w:rsidR="005B469F" w:rsidRPr="00F17F5E" w:rsidRDefault="005B469F" w:rsidP="005B469F">
      <w:pPr>
        <w:spacing w:after="0" w:line="240" w:lineRule="auto"/>
        <w:rPr>
          <w:rFonts w:ascii="Book Antiqua" w:hAnsi="Book Antiqua" w:cs="Big Caslon Medium"/>
          <w:b/>
          <w:i/>
          <w:sz w:val="26"/>
          <w:szCs w:val="26"/>
        </w:rPr>
      </w:pPr>
      <w:r w:rsidRPr="00F17F5E">
        <w:rPr>
          <w:rFonts w:ascii="Book Antiqua" w:hAnsi="Book Antiqua" w:cs="Big Caslon Medium"/>
          <w:sz w:val="26"/>
          <w:szCs w:val="26"/>
        </w:rPr>
        <w:t xml:space="preserve">VII </w:t>
      </w:r>
      <w:r w:rsidRPr="00F17F5E">
        <w:rPr>
          <w:rFonts w:ascii="Book Antiqua" w:hAnsi="Book Antiqua" w:cs="Big Caslon Medium"/>
          <w:sz w:val="26"/>
          <w:szCs w:val="26"/>
        </w:rPr>
        <w:tab/>
        <w:t>Decanato</w:t>
      </w:r>
      <w:r w:rsidRPr="00F17F5E">
        <w:rPr>
          <w:rFonts w:ascii="Book Antiqua" w:hAnsi="Book Antiqua" w:cs="Big Caslon Medium"/>
          <w:sz w:val="26"/>
          <w:szCs w:val="26"/>
        </w:rPr>
        <w:tab/>
      </w:r>
      <w:r w:rsidRPr="00F17F5E">
        <w:rPr>
          <w:rFonts w:ascii="Book Antiqua" w:hAnsi="Book Antiqua" w:cs="Big Caslon Medium"/>
          <w:b/>
          <w:i/>
          <w:sz w:val="26"/>
          <w:szCs w:val="26"/>
        </w:rPr>
        <w:t>d. Antonio Fasulo</w:t>
      </w:r>
    </w:p>
    <w:p w14:paraId="2DFA5B89" w14:textId="77777777" w:rsidR="005B469F" w:rsidRDefault="005B469F" w:rsidP="005B469F">
      <w:pPr>
        <w:spacing w:after="0" w:line="240" w:lineRule="auto"/>
        <w:rPr>
          <w:rFonts w:ascii="Book Antiqua" w:hAnsi="Book Antiqua" w:cs="Big Caslon Medium"/>
          <w:b/>
          <w:i/>
          <w:sz w:val="26"/>
          <w:szCs w:val="26"/>
        </w:rPr>
      </w:pPr>
      <w:r w:rsidRPr="00F17F5E">
        <w:rPr>
          <w:rFonts w:ascii="Book Antiqua" w:hAnsi="Book Antiqua" w:cs="Big Caslon Medium"/>
          <w:sz w:val="26"/>
          <w:szCs w:val="26"/>
        </w:rPr>
        <w:t>VIII</w:t>
      </w:r>
      <w:r w:rsidRPr="00F17F5E">
        <w:rPr>
          <w:rFonts w:ascii="Book Antiqua" w:hAnsi="Book Antiqua" w:cs="Big Caslon Medium"/>
          <w:sz w:val="26"/>
          <w:szCs w:val="26"/>
        </w:rPr>
        <w:tab/>
        <w:t>Decanato</w:t>
      </w:r>
      <w:r w:rsidRPr="00F17F5E">
        <w:rPr>
          <w:rFonts w:ascii="Book Antiqua" w:hAnsi="Book Antiqua" w:cs="Big Caslon Medium"/>
          <w:sz w:val="26"/>
          <w:szCs w:val="26"/>
        </w:rPr>
        <w:tab/>
      </w:r>
      <w:r w:rsidRPr="00F17F5E">
        <w:rPr>
          <w:rFonts w:ascii="Book Antiqua" w:hAnsi="Book Antiqua" w:cs="Big Caslon Medium"/>
          <w:b/>
          <w:i/>
          <w:sz w:val="26"/>
          <w:szCs w:val="26"/>
        </w:rPr>
        <w:t>mons. Raffaele Russo.</w:t>
      </w:r>
    </w:p>
    <w:p w14:paraId="78967002" w14:textId="77777777" w:rsidR="005B469F" w:rsidRPr="00F17F5E" w:rsidRDefault="005B469F" w:rsidP="005B469F">
      <w:pPr>
        <w:spacing w:after="0" w:line="240" w:lineRule="auto"/>
        <w:rPr>
          <w:rFonts w:ascii="Book Antiqua" w:hAnsi="Book Antiqua" w:cs="Big Caslon Medium"/>
          <w:b/>
          <w:i/>
          <w:sz w:val="26"/>
          <w:szCs w:val="26"/>
        </w:rPr>
      </w:pPr>
    </w:p>
    <w:p w14:paraId="3E53E361" w14:textId="77777777" w:rsidR="005B469F" w:rsidRPr="00794430" w:rsidRDefault="005B469F" w:rsidP="005B469F">
      <w:pPr>
        <w:spacing w:after="200" w:line="276" w:lineRule="auto"/>
        <w:jc w:val="both"/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</w:pP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Secondo le indicazioni del </w:t>
      </w:r>
      <w:r w:rsidRPr="00F17F5E">
        <w:rPr>
          <w:rFonts w:ascii="Book Antiqua" w:eastAsia="Times New Roman" w:hAnsi="Book Antiqua" w:cs="Times New Roman"/>
          <w:i/>
          <w:color w:val="000000"/>
          <w:sz w:val="26"/>
          <w:szCs w:val="26"/>
          <w:lang w:eastAsia="it-IT"/>
        </w:rPr>
        <w:t>Sinodo Diocesano</w:t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>, ci sentiamo tutti più rafforzati nelle varie dimensioni della vita cristiana e del ministero che ci è stato affidato, che rispondono alla missione fondamentale della Chiesa: annunciare il Vangelo (</w:t>
      </w:r>
      <w:proofErr w:type="spellStart"/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>Esort</w:t>
      </w:r>
      <w:proofErr w:type="spellEnd"/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. </w:t>
      </w:r>
      <w:proofErr w:type="spellStart"/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>ap</w:t>
      </w:r>
      <w:proofErr w:type="spellEnd"/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>. </w:t>
      </w:r>
      <w:proofErr w:type="spellStart"/>
      <w:r w:rsidRPr="00794430">
        <w:rPr>
          <w:rFonts w:ascii="Book Antiqua" w:eastAsia="Times New Roman" w:hAnsi="Book Antiqua" w:cs="Times New Roman"/>
          <w:i/>
          <w:iCs/>
          <w:color w:val="000000"/>
          <w:sz w:val="26"/>
          <w:szCs w:val="26"/>
          <w:lang w:eastAsia="it-IT"/>
        </w:rPr>
        <w:t>Evangelii</w:t>
      </w:r>
      <w:proofErr w:type="spellEnd"/>
      <w:r w:rsidRPr="00794430">
        <w:rPr>
          <w:rFonts w:ascii="Book Antiqua" w:eastAsia="Times New Roman" w:hAnsi="Book Antiqua" w:cs="Times New Roman"/>
          <w:i/>
          <w:iCs/>
          <w:color w:val="000000"/>
          <w:sz w:val="26"/>
          <w:szCs w:val="26"/>
          <w:lang w:eastAsia="it-IT"/>
        </w:rPr>
        <w:t xml:space="preserve"> gaudium</w:t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, </w:t>
      </w:r>
      <w:proofErr w:type="spellStart"/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>cfr</w:t>
      </w:r>
      <w:proofErr w:type="spellEnd"/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 19-49) e, preparandoci a un nuovo anno pastorale come chiesa diocesana, vogliamo avvertire ancora più imperiosa la necessità di una conversione missionaria; una conversione che riguarda ogni battezzato e ogni comunità parrocchiale, ma che per mandato di Cristo, trova nei ministri, la responsabilità ad essere guide del popolo di Dio. </w:t>
      </w:r>
      <w:proofErr w:type="gramStart"/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>Pertanto</w:t>
      </w:r>
      <w:proofErr w:type="gramEnd"/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 li incoraggio, e lo facciamo reciprocamente, a ordinare la nostra vita e il nostro ministero a questa trasformazione missionaria che interpella oggi l’insieme del Popolo di Dio.</w:t>
      </w:r>
    </w:p>
    <w:p w14:paraId="3346D462" w14:textId="77777777" w:rsidR="005B469F" w:rsidRPr="00794430" w:rsidRDefault="005B469F" w:rsidP="005B469F">
      <w:pPr>
        <w:spacing w:before="100" w:beforeAutospacing="1" w:after="0" w:line="336" w:lineRule="atLeast"/>
        <w:ind w:firstLine="708"/>
        <w:jc w:val="both"/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</w:pP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>Papa Francesco ci ricorda che al centro di questa conversione missionaria della Chiesa c’è il servizio all’umanità, a imitazione del suo Signore che ha lavato i piedi ai suoi discepoli. La Chiesa, in quanto comunità evangelizzatrice, è chiamata a crescere nella prossimità, ad accorciare le distanze, ad abbassarsi fino all’umiliazione se è necessario e assumere la vita umana, toccando la carne sofferente di Cristo nel popolo (cfr</w:t>
      </w:r>
      <w:r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>.</w:t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 </w:t>
      </w:r>
      <w:proofErr w:type="spellStart"/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>Esort</w:t>
      </w:r>
      <w:proofErr w:type="spellEnd"/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. </w:t>
      </w:r>
      <w:proofErr w:type="spellStart"/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>ap</w:t>
      </w:r>
      <w:proofErr w:type="spellEnd"/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>. </w:t>
      </w:r>
      <w:proofErr w:type="spellStart"/>
      <w:r w:rsidRPr="00794430">
        <w:rPr>
          <w:rFonts w:ascii="Book Antiqua" w:eastAsia="Times New Roman" w:hAnsi="Book Antiqua" w:cs="Times New Roman"/>
          <w:i/>
          <w:iCs/>
          <w:color w:val="000000"/>
          <w:sz w:val="26"/>
          <w:szCs w:val="26"/>
          <w:lang w:eastAsia="it-IT"/>
        </w:rPr>
        <w:t>Evangelii</w:t>
      </w:r>
      <w:proofErr w:type="spellEnd"/>
      <w:r w:rsidRPr="00794430">
        <w:rPr>
          <w:rFonts w:ascii="Book Antiqua" w:eastAsia="Times New Roman" w:hAnsi="Book Antiqua" w:cs="Times New Roman"/>
          <w:i/>
          <w:iCs/>
          <w:color w:val="000000"/>
          <w:sz w:val="26"/>
          <w:szCs w:val="26"/>
          <w:lang w:eastAsia="it-IT"/>
        </w:rPr>
        <w:t xml:space="preserve"> gaudium, </w:t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24). Come rendere </w:t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lastRenderedPageBreak/>
        <w:t xml:space="preserve">più possibile, sempre più testimoniale tutto questo? L’esercizio quotidiano del nostro ministero in mezzo ai fedeli indichi a tutti noi, al vescovo innanzitutto, con il presbiterio e il collegio dei diaconi, la modalità concreta per comportarci come «coloro che servono», avendo sempre sotto gli occhi l’esempio del Buon Pastore, che è venuto non per essere servito, ma per servire e dare la sua vita per tutti! </w:t>
      </w:r>
    </w:p>
    <w:p w14:paraId="3F4E8CC4" w14:textId="77777777" w:rsidR="005B469F" w:rsidRDefault="005B469F" w:rsidP="005B469F">
      <w:pPr>
        <w:spacing w:before="100" w:beforeAutospacing="1" w:after="0" w:line="336" w:lineRule="atLeast"/>
        <w:ind w:firstLine="708"/>
        <w:jc w:val="both"/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</w:pP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Tutta la comunità cristiana, poi, senta il bisogno di incarnare la testimonianza nella forma del servizio, del mettersi in ginocchio davanti agli altri per lavare loro i piedi. Uomini e donne prossimi alla gente, fratelli e sorelle miti, pazienti e misericordiosi; che amano i poveri e vivano la carità e la solidarietà come esercizio della libertà per il Signore, con semplicità e sobrietà di vita. </w:t>
      </w:r>
    </w:p>
    <w:p w14:paraId="437B1AE3" w14:textId="77777777" w:rsidR="005B469F" w:rsidRPr="00794430" w:rsidRDefault="005B469F" w:rsidP="005B469F">
      <w:pPr>
        <w:spacing w:before="100" w:beforeAutospacing="1" w:after="0" w:line="336" w:lineRule="atLeast"/>
        <w:ind w:firstLine="708"/>
        <w:jc w:val="both"/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</w:pPr>
    </w:p>
    <w:p w14:paraId="64C34E94" w14:textId="77777777" w:rsidR="005B469F" w:rsidRPr="00794430" w:rsidRDefault="005B469F" w:rsidP="005B469F">
      <w:pPr>
        <w:jc w:val="both"/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</w:pP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Carissimi, ci stiamo preparando, con la chiesa universale a vivere il Sinodo </w:t>
      </w:r>
      <w:r w:rsidRPr="00F17F5E">
        <w:rPr>
          <w:rFonts w:ascii="Book Antiqua" w:eastAsia="Times New Roman" w:hAnsi="Book Antiqua" w:cs="Times New Roman"/>
          <w:color w:val="101010"/>
          <w:shd w:val="clear" w:color="auto" w:fill="FFFFFF"/>
          <w:lang w:eastAsia="it-IT"/>
        </w:rPr>
        <w:t xml:space="preserve">I GIOVANI, LA </w:t>
      </w:r>
      <w:proofErr w:type="gramStart"/>
      <w:r w:rsidRPr="00F17F5E">
        <w:rPr>
          <w:rFonts w:ascii="Book Antiqua" w:eastAsia="Times New Roman" w:hAnsi="Book Antiqua" w:cs="Times New Roman"/>
          <w:color w:val="101010"/>
          <w:shd w:val="clear" w:color="auto" w:fill="FFFFFF"/>
          <w:lang w:eastAsia="it-IT"/>
        </w:rPr>
        <w:t>FEDE  E</w:t>
      </w:r>
      <w:proofErr w:type="gramEnd"/>
      <w:r w:rsidRPr="00F17F5E">
        <w:rPr>
          <w:rFonts w:ascii="Book Antiqua" w:eastAsia="Times New Roman" w:hAnsi="Book Antiqua" w:cs="Times New Roman"/>
          <w:color w:val="101010"/>
          <w:shd w:val="clear" w:color="auto" w:fill="FFFFFF"/>
          <w:lang w:eastAsia="it-IT"/>
        </w:rPr>
        <w:t xml:space="preserve"> IL DISCERNIMENTO VOCAZIONALE.</w:t>
      </w:r>
      <w:r w:rsidRPr="00F17F5E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  </w:t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Mentre esorto a farvi promotori di iniziative di preghiera per la prossima Assemblea del Sinodo, mi piace sottolineare con voi l’urgenza di una rinnovata pastorale giovanile e famigliare. Questa attenzione è alla base dell’opera evangelizzatrice. Ci incoraggiamo a promuoverla, affinché possa dare sempre meglio il suo apporto alla vita della nostra Chiesa e della società. </w:t>
      </w:r>
    </w:p>
    <w:p w14:paraId="33AA74FC" w14:textId="77777777" w:rsidR="005B469F" w:rsidRPr="00794430" w:rsidRDefault="005B469F" w:rsidP="005B469F">
      <w:pPr>
        <w:spacing w:before="100" w:beforeAutospacing="1" w:after="0" w:line="336" w:lineRule="atLeast"/>
        <w:ind w:firstLine="708"/>
        <w:jc w:val="both"/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</w:pPr>
      <w:r w:rsidRPr="00794430">
        <w:rPr>
          <w:rFonts w:ascii="Book Antiqua" w:eastAsia="Times New Roman" w:hAnsi="Book Antiqua" w:cs="Times New Roman"/>
          <w:i/>
          <w:color w:val="000000"/>
          <w:sz w:val="26"/>
          <w:szCs w:val="26"/>
          <w:lang w:eastAsia="it-IT"/>
        </w:rPr>
        <w:t>I Santi patroni Felice e Paolino vescovi</w:t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 xml:space="preserve"> ci accompagnino con la testimonianza della loro Fede. </w:t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ab/>
        <w:t>Benedico di cuore tutti e specialmente coloro che ricevono i nuovi compiti missionari!</w:t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ab/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ab/>
      </w:r>
    </w:p>
    <w:p w14:paraId="2D56ACA2" w14:textId="77777777" w:rsidR="005B469F" w:rsidRPr="00794430" w:rsidRDefault="005B469F" w:rsidP="005B469F">
      <w:pPr>
        <w:spacing w:before="100" w:beforeAutospacing="1" w:after="0" w:line="336" w:lineRule="atLeast"/>
        <w:ind w:firstLine="708"/>
        <w:jc w:val="both"/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</w:pP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ab/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ab/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ab/>
      </w:r>
      <w:r w:rsidRPr="00794430">
        <w:rPr>
          <w:rFonts w:ascii="Book Antiqua" w:eastAsia="Times New Roman" w:hAnsi="Book Antiqua" w:cs="Times New Roman"/>
          <w:color w:val="000000"/>
          <w:sz w:val="26"/>
          <w:szCs w:val="26"/>
          <w:lang w:eastAsia="it-IT"/>
        </w:rPr>
        <w:tab/>
        <w:t xml:space="preserve">                                        </w:t>
      </w:r>
      <w:r w:rsidRPr="00794430">
        <w:rPr>
          <w:rFonts w:ascii="Book Antiqua" w:hAnsi="Book Antiqua"/>
          <w:sz w:val="26"/>
          <w:szCs w:val="26"/>
        </w:rPr>
        <w:sym w:font="Wingdings" w:char="0058"/>
      </w:r>
      <w:r w:rsidRPr="00794430">
        <w:rPr>
          <w:rFonts w:ascii="Book Antiqua" w:hAnsi="Book Antiqua"/>
          <w:sz w:val="26"/>
          <w:szCs w:val="26"/>
        </w:rPr>
        <w:t xml:space="preserve">  </w:t>
      </w:r>
      <w:r w:rsidRPr="00794430">
        <w:rPr>
          <w:rFonts w:ascii="Book Antiqua" w:hAnsi="Book Antiqua"/>
          <w:i/>
          <w:iCs/>
          <w:sz w:val="26"/>
          <w:szCs w:val="26"/>
        </w:rPr>
        <w:t>Francesco Marino, vescovo</w:t>
      </w:r>
    </w:p>
    <w:p w14:paraId="71298875" w14:textId="77777777" w:rsidR="005B469F" w:rsidRPr="00794430" w:rsidRDefault="005B469F" w:rsidP="005B469F">
      <w:pPr>
        <w:jc w:val="both"/>
        <w:rPr>
          <w:rFonts w:ascii="Book Antiqua" w:hAnsi="Book Antiqua"/>
          <w:sz w:val="26"/>
          <w:szCs w:val="26"/>
        </w:rPr>
      </w:pPr>
    </w:p>
    <w:p w14:paraId="1FE59749" w14:textId="77777777" w:rsidR="005F1347" w:rsidRDefault="005F1347">
      <w:pPr>
        <w:rPr>
          <w:u w:val="single"/>
        </w:rPr>
      </w:pPr>
    </w:p>
    <w:p w14:paraId="45E99373" w14:textId="77777777" w:rsidR="00FC0221" w:rsidRPr="00B61380" w:rsidRDefault="00FC0221">
      <w:pPr>
        <w:rPr>
          <w:u w:val="single"/>
        </w:rPr>
      </w:pPr>
    </w:p>
    <w:sectPr w:rsidR="00FC0221" w:rsidRPr="00B61380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D8F185" w14:textId="77777777" w:rsidR="006374D4" w:rsidRDefault="006374D4" w:rsidP="00B61380">
      <w:pPr>
        <w:spacing w:after="0" w:line="240" w:lineRule="auto"/>
      </w:pPr>
      <w:r>
        <w:separator/>
      </w:r>
    </w:p>
  </w:endnote>
  <w:endnote w:type="continuationSeparator" w:id="0">
    <w:p w14:paraId="4891954C" w14:textId="77777777" w:rsidR="006374D4" w:rsidRDefault="006374D4" w:rsidP="00B61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nell Roundhand">
    <w:altName w:val="Calibri"/>
    <w:charset w:val="00"/>
    <w:family w:val="auto"/>
    <w:pitch w:val="variable"/>
    <w:sig w:usb0="80000027" w:usb1="00000000" w:usb2="00000000" w:usb3="00000000" w:csb0="00000111" w:csb1="00000000"/>
  </w:font>
  <w:font w:name="Big Caslon Medium">
    <w:charset w:val="00"/>
    <w:family w:val="auto"/>
    <w:pitch w:val="variable"/>
    <w:sig w:usb0="80000063" w:usb1="00000000" w:usb2="00000000" w:usb3="00000000" w:csb0="000001F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A0CB0" w14:textId="77777777" w:rsidR="006374D4" w:rsidRDefault="006374D4" w:rsidP="00B61380">
      <w:pPr>
        <w:spacing w:after="0" w:line="240" w:lineRule="auto"/>
      </w:pPr>
      <w:r>
        <w:separator/>
      </w:r>
    </w:p>
  </w:footnote>
  <w:footnote w:type="continuationSeparator" w:id="0">
    <w:p w14:paraId="6DE4E2F7" w14:textId="77777777" w:rsidR="006374D4" w:rsidRDefault="006374D4" w:rsidP="00B613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90FE1" w14:textId="77777777" w:rsidR="00B61380" w:rsidRDefault="00B61380">
    <w:pPr>
      <w:pStyle w:val="Intestazione"/>
    </w:pPr>
    <w:r>
      <w:rPr>
        <w:noProof/>
        <w:lang w:eastAsia="it-IT"/>
      </w:rPr>
      <w:drawing>
        <wp:inline distT="0" distB="0" distL="0" distR="0" wp14:anchorId="309D72C6" wp14:editId="2348D459">
          <wp:extent cx="4352925" cy="1132151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rta intestata mari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2032" cy="1142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53E0"/>
    <w:multiLevelType w:val="hybridMultilevel"/>
    <w:tmpl w:val="980A1E3C"/>
    <w:lvl w:ilvl="0" w:tplc="98904FB8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1380"/>
    <w:rsid w:val="00246D6F"/>
    <w:rsid w:val="005B469F"/>
    <w:rsid w:val="005E5BFA"/>
    <w:rsid w:val="005F1347"/>
    <w:rsid w:val="006374D4"/>
    <w:rsid w:val="007A7A3F"/>
    <w:rsid w:val="00B61380"/>
    <w:rsid w:val="00FC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6CDB90"/>
  <w15:docId w15:val="{07F3819A-18E8-49AC-A552-CCD44CD8B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469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613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61380"/>
  </w:style>
  <w:style w:type="paragraph" w:styleId="Pidipagina">
    <w:name w:val="footer"/>
    <w:basedOn w:val="Normale"/>
    <w:link w:val="PidipaginaCarattere"/>
    <w:uiPriority w:val="99"/>
    <w:unhideWhenUsed/>
    <w:rsid w:val="00B613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138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5BF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5BFA"/>
    <w:rPr>
      <w:rFonts w:ascii="Lucida Grande" w:hAnsi="Lucida Grande" w:cs="Lucida Grande"/>
      <w:sz w:val="18"/>
      <w:szCs w:val="18"/>
    </w:rPr>
  </w:style>
  <w:style w:type="character" w:customStyle="1" w:styleId="Corpodeltesto2">
    <w:name w:val="Corpo del testo (2)_"/>
    <w:basedOn w:val="Carpredefinitoparagrafo"/>
    <w:link w:val="Corpodeltesto20"/>
    <w:rsid w:val="005B469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Corpodeltesto20">
    <w:name w:val="Corpo del testo (2)"/>
    <w:basedOn w:val="Normale"/>
    <w:link w:val="Corpodeltesto2"/>
    <w:rsid w:val="005B469F"/>
    <w:pPr>
      <w:widowControl w:val="0"/>
      <w:shd w:val="clear" w:color="auto" w:fill="FFFFFF"/>
      <w:spacing w:before="3480" w:after="0" w:line="0" w:lineRule="atLeast"/>
      <w:jc w:val="center"/>
    </w:pPr>
    <w:rPr>
      <w:rFonts w:ascii="Times New Roman" w:eastAsia="Times New Roman" w:hAnsi="Times New Roman" w:cs="Times New Roman"/>
    </w:rPr>
  </w:style>
  <w:style w:type="character" w:customStyle="1" w:styleId="Corpodeltesto2Corsivo">
    <w:name w:val="Corpo del testo (2) + Corsivo"/>
    <w:basedOn w:val="Corpodeltesto2"/>
    <w:rsid w:val="005B469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shd w:val="clear" w:color="auto" w:fill="FFFFFF"/>
      <w:lang w:val="it-IT" w:eastAsia="it-IT" w:bidi="it-IT"/>
    </w:rPr>
  </w:style>
  <w:style w:type="paragraph" w:styleId="Paragrafoelenco">
    <w:name w:val="List Paragraph"/>
    <w:basedOn w:val="Normale"/>
    <w:uiPriority w:val="34"/>
    <w:qFormat/>
    <w:rsid w:val="005B46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917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Felice</dc:creator>
  <cp:lastModifiedBy>Mariangela Parisi</cp:lastModifiedBy>
  <cp:revision>3</cp:revision>
  <dcterms:created xsi:type="dcterms:W3CDTF">2017-01-25T09:35:00Z</dcterms:created>
  <dcterms:modified xsi:type="dcterms:W3CDTF">2018-09-20T11:36:00Z</dcterms:modified>
</cp:coreProperties>
</file>